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C704" w14:textId="77777777" w:rsidR="005A7AD2" w:rsidRDefault="005A7AD2" w:rsidP="005A7AD2">
      <w:pPr>
        <w:pBdr>
          <w:bottom w:val="single" w:sz="12" w:space="1" w:color="auto"/>
        </w:pBdr>
        <w:autoSpaceDE w:val="0"/>
        <w:autoSpaceDN w:val="0"/>
        <w:adjustRightInd w:val="0"/>
        <w:outlineLvl w:val="0"/>
        <w:rPr>
          <w:rFonts w:ascii="Museo Sans 100" w:hAnsi="Museo Sans 100" w:cs="Arial"/>
          <w:b/>
          <w:bCs/>
          <w:color w:val="000000"/>
          <w:sz w:val="22"/>
          <w:szCs w:val="22"/>
          <w:lang w:val="nl-NL"/>
        </w:rPr>
      </w:pPr>
    </w:p>
    <w:p w14:paraId="1101A99D" w14:textId="77777777" w:rsidR="005A7AD2" w:rsidRPr="00602FA8" w:rsidRDefault="005A7AD2" w:rsidP="005A7AD2">
      <w:pPr>
        <w:autoSpaceDE w:val="0"/>
        <w:autoSpaceDN w:val="0"/>
        <w:adjustRightInd w:val="0"/>
        <w:jc w:val="center"/>
        <w:outlineLvl w:val="0"/>
        <w:rPr>
          <w:rFonts w:ascii="Museo Sans 100" w:hAnsi="Museo Sans 100" w:cs="Arial"/>
          <w:b/>
          <w:color w:val="00B969"/>
          <w:sz w:val="22"/>
          <w:szCs w:val="22"/>
          <w:lang w:val="nl-NL"/>
        </w:rPr>
      </w:pPr>
      <w:r>
        <w:rPr>
          <w:rFonts w:ascii="Museo Sans 100" w:hAnsi="Museo Sans 100" w:cs="Arial"/>
          <w:b/>
          <w:bCs/>
          <w:color w:val="00B969"/>
          <w:sz w:val="22"/>
          <w:szCs w:val="22"/>
          <w:lang w:val="nl-NL"/>
        </w:rPr>
        <w:t>VERSLAG</w:t>
      </w:r>
    </w:p>
    <w:p w14:paraId="07D4B89E" w14:textId="77777777" w:rsidR="005A7AD2" w:rsidRPr="00602FA8" w:rsidRDefault="005A7AD2" w:rsidP="005A7AD2">
      <w:pPr>
        <w:autoSpaceDE w:val="0"/>
        <w:autoSpaceDN w:val="0"/>
        <w:adjustRightInd w:val="0"/>
        <w:jc w:val="center"/>
        <w:outlineLvl w:val="1"/>
        <w:rPr>
          <w:rFonts w:ascii="Museo Sans 100" w:hAnsi="Museo Sans 100" w:cs="Arial"/>
          <w:b/>
          <w:bCs/>
          <w:color w:val="00B969"/>
          <w:sz w:val="22"/>
          <w:szCs w:val="22"/>
          <w:lang w:val="nl-NL"/>
        </w:rPr>
      </w:pPr>
      <w:r>
        <w:rPr>
          <w:rFonts w:ascii="Museo Sans 100" w:hAnsi="Museo Sans 100" w:cs="Arial"/>
          <w:b/>
          <w:bCs/>
          <w:color w:val="00B969"/>
          <w:sz w:val="22"/>
          <w:szCs w:val="22"/>
          <w:lang w:val="nl-NL"/>
        </w:rPr>
        <w:t>334</w:t>
      </w:r>
      <w:r w:rsidRPr="005A7AD2">
        <w:rPr>
          <w:rFonts w:ascii="Museo Sans 100" w:hAnsi="Museo Sans 100" w:cs="Arial"/>
          <w:b/>
          <w:bCs/>
          <w:color w:val="00B969"/>
          <w:sz w:val="22"/>
          <w:szCs w:val="22"/>
          <w:vertAlign w:val="superscript"/>
          <w:lang w:val="nl-NL"/>
        </w:rPr>
        <w:t>e</w:t>
      </w:r>
      <w:r>
        <w:rPr>
          <w:rFonts w:ascii="Museo Sans 100" w:hAnsi="Museo Sans 100" w:cs="Arial"/>
          <w:b/>
          <w:bCs/>
          <w:color w:val="00B969"/>
          <w:sz w:val="22"/>
          <w:szCs w:val="22"/>
          <w:lang w:val="nl-NL"/>
        </w:rPr>
        <w:t xml:space="preserve"> </w:t>
      </w:r>
      <w:r w:rsidRPr="00602FA8">
        <w:rPr>
          <w:rFonts w:ascii="Museo Sans 100" w:hAnsi="Museo Sans 100" w:cs="Arial"/>
          <w:b/>
          <w:bCs/>
          <w:color w:val="00B969"/>
          <w:sz w:val="22"/>
          <w:szCs w:val="22"/>
          <w:lang w:val="nl-NL"/>
        </w:rPr>
        <w:t xml:space="preserve">VERGADERING VAN HET </w:t>
      </w:r>
      <w:r>
        <w:rPr>
          <w:rFonts w:ascii="Museo Sans 100" w:hAnsi="Museo Sans 100" w:cs="Arial"/>
          <w:b/>
          <w:bCs/>
          <w:color w:val="00B969"/>
          <w:sz w:val="22"/>
          <w:szCs w:val="22"/>
          <w:lang w:val="nl-NL"/>
        </w:rPr>
        <w:t>EUROPA</w:t>
      </w:r>
    </w:p>
    <w:p w14:paraId="06BB2AF1" w14:textId="77777777" w:rsidR="005A7AD2" w:rsidRPr="005A7AD2" w:rsidRDefault="005A7AD2" w:rsidP="005A7AD2">
      <w:pPr>
        <w:pBdr>
          <w:bottom w:val="single" w:sz="12" w:space="1" w:color="auto"/>
        </w:pBdr>
        <w:autoSpaceDE w:val="0"/>
        <w:autoSpaceDN w:val="0"/>
        <w:adjustRightInd w:val="0"/>
        <w:jc w:val="center"/>
        <w:rPr>
          <w:rFonts w:ascii="Museo Sans 100" w:hAnsi="Museo Sans 100" w:cs="Arial"/>
          <w:b/>
          <w:bCs/>
          <w:color w:val="00B969"/>
          <w:sz w:val="22"/>
          <w:szCs w:val="22"/>
        </w:rPr>
      </w:pPr>
      <w:proofErr w:type="spellStart"/>
      <w:r w:rsidRPr="005A7AD2">
        <w:rPr>
          <w:rFonts w:ascii="Museo Sans 100" w:hAnsi="Museo Sans 100" w:cs="Arial"/>
          <w:b/>
          <w:bCs/>
          <w:color w:val="00B969"/>
          <w:sz w:val="22"/>
          <w:szCs w:val="22"/>
        </w:rPr>
        <w:t>d.d</w:t>
      </w:r>
      <w:proofErr w:type="spellEnd"/>
      <w:r w:rsidRPr="005A7AD2">
        <w:rPr>
          <w:rFonts w:ascii="Museo Sans 100" w:hAnsi="Museo Sans 100" w:cs="Arial"/>
          <w:b/>
          <w:bCs/>
          <w:color w:val="00B969"/>
          <w:sz w:val="22"/>
          <w:szCs w:val="22"/>
        </w:rPr>
        <w:t xml:space="preserve">. 9 </w:t>
      </w:r>
      <w:proofErr w:type="spellStart"/>
      <w:r w:rsidRPr="005A7AD2">
        <w:rPr>
          <w:rFonts w:ascii="Museo Sans 100" w:hAnsi="Museo Sans 100" w:cs="Arial"/>
          <w:b/>
          <w:bCs/>
          <w:color w:val="00B969"/>
          <w:sz w:val="22"/>
          <w:szCs w:val="22"/>
        </w:rPr>
        <w:t>juli</w:t>
      </w:r>
      <w:proofErr w:type="spellEnd"/>
      <w:r w:rsidRPr="005A7AD2">
        <w:rPr>
          <w:rFonts w:ascii="Museo Sans 100" w:hAnsi="Museo Sans 100" w:cs="Arial"/>
          <w:b/>
          <w:bCs/>
          <w:color w:val="00B969"/>
          <w:sz w:val="22"/>
          <w:szCs w:val="22"/>
        </w:rPr>
        <w:t xml:space="preserve"> 2018</w:t>
      </w:r>
    </w:p>
    <w:p w14:paraId="556B131A" w14:textId="77777777" w:rsidR="005A7AD2" w:rsidRPr="005A7AD2" w:rsidRDefault="005A7AD2" w:rsidP="005A7AD2">
      <w:pPr>
        <w:autoSpaceDE w:val="0"/>
        <w:autoSpaceDN w:val="0"/>
        <w:adjustRightInd w:val="0"/>
        <w:jc w:val="center"/>
        <w:rPr>
          <w:rFonts w:ascii="Museo Sans 100" w:hAnsi="Museo Sans 100" w:cs="Arial"/>
          <w:bCs/>
          <w:color w:val="000000"/>
          <w:sz w:val="22"/>
          <w:szCs w:val="22"/>
        </w:rPr>
      </w:pPr>
    </w:p>
    <w:p w14:paraId="07C8A517" w14:textId="77777777" w:rsidR="005A7AD2" w:rsidRPr="007903DD" w:rsidRDefault="005A7AD2" w:rsidP="005A7AD2">
      <w:pPr>
        <w:tabs>
          <w:tab w:val="left" w:pos="851"/>
          <w:tab w:val="left" w:pos="1560"/>
          <w:tab w:val="left" w:pos="2268"/>
          <w:tab w:val="right" w:pos="9072"/>
        </w:tabs>
        <w:autoSpaceDE w:val="0"/>
        <w:autoSpaceDN w:val="0"/>
        <w:adjustRightInd w:val="0"/>
        <w:rPr>
          <w:rFonts w:ascii="Museo Sans 100" w:hAnsi="Museo Sans 100" w:cs="Arial"/>
          <w:b/>
          <w:sz w:val="22"/>
          <w:szCs w:val="22"/>
          <w:u w:val="single"/>
          <w:lang w:val="en-GB"/>
        </w:rPr>
      </w:pPr>
      <w:proofErr w:type="spellStart"/>
      <w:proofErr w:type="gramStart"/>
      <w:r w:rsidRPr="007903DD">
        <w:rPr>
          <w:rFonts w:ascii="Museo Sans 100" w:hAnsi="Museo Sans 100" w:cs="Arial"/>
          <w:b/>
          <w:bCs/>
          <w:sz w:val="22"/>
          <w:szCs w:val="22"/>
          <w:lang w:val="en-GB"/>
        </w:rPr>
        <w:t>Plaats</w:t>
      </w:r>
      <w:proofErr w:type="spellEnd"/>
      <w:r w:rsidRPr="007903DD">
        <w:rPr>
          <w:rFonts w:ascii="Museo Sans 100" w:hAnsi="Museo Sans 100" w:cs="Arial"/>
          <w:b/>
          <w:bCs/>
          <w:sz w:val="22"/>
          <w:szCs w:val="22"/>
          <w:lang w:val="en-GB"/>
        </w:rPr>
        <w:t xml:space="preserve"> :</w:t>
      </w:r>
      <w:proofErr w:type="gramEnd"/>
      <w:r w:rsidRPr="007903DD">
        <w:rPr>
          <w:rFonts w:ascii="Museo Sans 100" w:hAnsi="Museo Sans 100" w:cs="Arial"/>
          <w:bCs/>
          <w:sz w:val="22"/>
          <w:szCs w:val="22"/>
          <w:lang w:val="en-GB"/>
        </w:rPr>
        <w:t xml:space="preserve"> </w:t>
      </w:r>
      <w:r w:rsidRPr="007903DD">
        <w:rPr>
          <w:rFonts w:ascii="Museo Sans 100" w:hAnsi="Museo Sans 100" w:cs="Arial"/>
          <w:bCs/>
          <w:sz w:val="22"/>
          <w:szCs w:val="22"/>
          <w:lang w:val="en-GB"/>
        </w:rPr>
        <w:tab/>
      </w:r>
      <w:r w:rsidRPr="007903DD">
        <w:rPr>
          <w:rFonts w:ascii="Museo Sans 100" w:hAnsi="Museo Sans 100" w:cs="Arial"/>
          <w:bCs/>
          <w:sz w:val="22"/>
          <w:szCs w:val="22"/>
          <w:lang w:val="en-GB"/>
        </w:rPr>
        <w:tab/>
      </w:r>
      <w:r w:rsidRPr="007903DD">
        <w:rPr>
          <w:rFonts w:ascii="Museo Sans 100" w:hAnsi="Museo Sans 100" w:cs="Arial"/>
          <w:bCs/>
          <w:sz w:val="22"/>
          <w:szCs w:val="22"/>
          <w:lang w:val="en-GB"/>
        </w:rPr>
        <w:tab/>
        <w:t>A1-06</w:t>
      </w:r>
    </w:p>
    <w:p w14:paraId="37721243" w14:textId="77777777" w:rsidR="005A7AD2" w:rsidRPr="00006F79" w:rsidRDefault="005A7AD2" w:rsidP="005A7AD2">
      <w:pPr>
        <w:pBdr>
          <w:bottom w:val="single" w:sz="12" w:space="1" w:color="auto"/>
        </w:pBdr>
        <w:tabs>
          <w:tab w:val="left" w:pos="851"/>
          <w:tab w:val="left" w:pos="1560"/>
          <w:tab w:val="left" w:pos="2268"/>
          <w:tab w:val="left" w:pos="7513"/>
          <w:tab w:val="right" w:pos="9356"/>
        </w:tabs>
        <w:autoSpaceDE w:val="0"/>
        <w:autoSpaceDN w:val="0"/>
        <w:adjustRightInd w:val="0"/>
        <w:rPr>
          <w:rFonts w:ascii="Museo Sans 100" w:hAnsi="Museo Sans 100" w:cs="Arial"/>
          <w:bCs/>
          <w:sz w:val="22"/>
          <w:szCs w:val="22"/>
          <w:lang w:val="nl-NL"/>
        </w:rPr>
      </w:pPr>
      <w:proofErr w:type="gramStart"/>
      <w:r w:rsidRPr="00006F79">
        <w:rPr>
          <w:rFonts w:ascii="Museo Sans 100" w:hAnsi="Museo Sans 100" w:cs="Arial"/>
          <w:b/>
          <w:sz w:val="22"/>
          <w:szCs w:val="22"/>
          <w:lang w:val="nl-NL"/>
        </w:rPr>
        <w:t>Tijd :</w:t>
      </w:r>
      <w:proofErr w:type="gramEnd"/>
      <w:r w:rsidRPr="00006F79">
        <w:rPr>
          <w:rFonts w:ascii="Museo Sans 100" w:hAnsi="Museo Sans 100" w:cs="Arial"/>
          <w:b/>
          <w:sz w:val="22"/>
          <w:szCs w:val="22"/>
          <w:lang w:val="nl-NL"/>
        </w:rPr>
        <w:t xml:space="preserve">  </w:t>
      </w:r>
      <w:r w:rsidRPr="00006F79">
        <w:rPr>
          <w:rFonts w:ascii="Museo Sans 100" w:hAnsi="Museo Sans 100" w:cs="Arial"/>
          <w:b/>
          <w:sz w:val="22"/>
          <w:szCs w:val="22"/>
          <w:lang w:val="nl-NL"/>
        </w:rPr>
        <w:tab/>
      </w:r>
      <w:r w:rsidRPr="00006F79">
        <w:rPr>
          <w:rFonts w:ascii="Museo Sans 100" w:hAnsi="Museo Sans 100" w:cs="Arial"/>
          <w:b/>
          <w:sz w:val="22"/>
          <w:szCs w:val="22"/>
          <w:lang w:val="nl-NL"/>
        </w:rPr>
        <w:tab/>
      </w:r>
      <w:r w:rsidRPr="00006F79">
        <w:rPr>
          <w:rFonts w:ascii="Museo Sans 100" w:hAnsi="Museo Sans 100" w:cs="Arial"/>
          <w:b/>
          <w:sz w:val="22"/>
          <w:szCs w:val="22"/>
          <w:lang w:val="nl-NL"/>
        </w:rPr>
        <w:tab/>
      </w:r>
      <w:r>
        <w:rPr>
          <w:rFonts w:ascii="Museo Sans 100" w:hAnsi="Museo Sans 100" w:cs="Arial"/>
          <w:sz w:val="22"/>
          <w:szCs w:val="22"/>
          <w:lang w:val="nl-NL"/>
        </w:rPr>
        <w:t>14:00</w:t>
      </w:r>
      <w:r w:rsidRPr="00D35CFF">
        <w:rPr>
          <w:rFonts w:ascii="Museo Sans 100" w:hAnsi="Museo Sans 100" w:cs="Arial"/>
          <w:bCs/>
          <w:sz w:val="22"/>
          <w:szCs w:val="22"/>
          <w:lang w:val="nl-NL"/>
        </w:rPr>
        <w:t xml:space="preserve"> uur</w:t>
      </w:r>
      <w:r w:rsidRPr="00006F79">
        <w:rPr>
          <w:rFonts w:ascii="Museo Sans 100" w:hAnsi="Museo Sans 100" w:cs="Arial"/>
          <w:bCs/>
          <w:sz w:val="22"/>
          <w:szCs w:val="22"/>
          <w:lang w:val="nl-NL"/>
        </w:rPr>
        <w:t xml:space="preserve"> </w:t>
      </w:r>
    </w:p>
    <w:p w14:paraId="2E3362F1" w14:textId="77777777" w:rsidR="005A7AD2" w:rsidRDefault="005A7AD2" w:rsidP="005A7AD2">
      <w:pPr>
        <w:autoSpaceDE w:val="0"/>
        <w:autoSpaceDN w:val="0"/>
        <w:adjustRightInd w:val="0"/>
        <w:rPr>
          <w:rFonts w:ascii="Museo Sans 100" w:hAnsi="Museo Sans 100" w:cs="Arial"/>
          <w:b/>
          <w:bCs/>
          <w:sz w:val="22"/>
          <w:szCs w:val="22"/>
          <w:lang w:val="nl-NL"/>
        </w:rPr>
      </w:pPr>
    </w:p>
    <w:p w14:paraId="04677FC9" w14:textId="3486D5F6" w:rsidR="00973A14" w:rsidRPr="005A7AD2" w:rsidRDefault="005A7AD2" w:rsidP="005A7AD2">
      <w:pPr>
        <w:ind w:left="2160" w:hanging="2160"/>
        <w:rPr>
          <w:rFonts w:ascii="Museo Sans 100" w:hAnsi="Museo Sans 100"/>
          <w:sz w:val="22"/>
          <w:lang w:val="nl-NL"/>
        </w:rPr>
      </w:pPr>
      <w:r w:rsidRPr="005A7AD2">
        <w:rPr>
          <w:rFonts w:ascii="Museo Sans 100" w:hAnsi="Museo Sans 100"/>
          <w:b/>
          <w:sz w:val="22"/>
          <w:lang w:val="nl-NL"/>
        </w:rPr>
        <w:t>Aanwezig</w:t>
      </w:r>
      <w:proofErr w:type="gramStart"/>
      <w:r w:rsidRPr="005A7AD2">
        <w:rPr>
          <w:rFonts w:ascii="Museo Sans 100" w:hAnsi="Museo Sans 100"/>
          <w:b/>
          <w:sz w:val="22"/>
          <w:lang w:val="nl-NL"/>
        </w:rPr>
        <w:t>:</w:t>
      </w:r>
      <w:r>
        <w:rPr>
          <w:rFonts w:ascii="Museo Sans 100" w:hAnsi="Museo Sans 100"/>
          <w:b/>
          <w:sz w:val="22"/>
          <w:lang w:val="nl-NL"/>
        </w:rPr>
        <w:tab/>
      </w:r>
      <w:r w:rsidRPr="005A7AD2">
        <w:rPr>
          <w:rFonts w:ascii="Museo Sans 100" w:hAnsi="Museo Sans 100"/>
          <w:sz w:val="22"/>
          <w:lang w:val="nl-NL"/>
        </w:rPr>
        <w:t>dhr.</w:t>
      </w:r>
      <w:proofErr w:type="gramEnd"/>
      <w:r w:rsidRPr="005A7AD2">
        <w:rPr>
          <w:rFonts w:ascii="Museo Sans 100" w:hAnsi="Museo Sans 100"/>
          <w:sz w:val="22"/>
          <w:lang w:val="nl-NL"/>
        </w:rPr>
        <w:t xml:space="preserve"> E. Hus (voorzitter, lid College van Bestuur a.i.), </w:t>
      </w:r>
      <w:r w:rsidR="00C11D60">
        <w:rPr>
          <w:rFonts w:ascii="Museo Sans 100" w:hAnsi="Museo Sans 100"/>
          <w:sz w:val="22"/>
          <w:lang w:val="nl-NL"/>
        </w:rPr>
        <w:br/>
      </w:r>
      <w:r w:rsidRPr="005A7AD2">
        <w:rPr>
          <w:rFonts w:ascii="Museo Sans 100" w:hAnsi="Museo Sans 100"/>
          <w:sz w:val="22"/>
          <w:lang w:val="nl-NL"/>
        </w:rPr>
        <w:t>dhr. R. Pieterman (voorzitter personeel</w:t>
      </w:r>
      <w:r w:rsidR="00E538D1">
        <w:rPr>
          <w:rFonts w:ascii="Museo Sans 100" w:hAnsi="Museo Sans 100"/>
          <w:sz w:val="22"/>
          <w:lang w:val="nl-NL"/>
        </w:rPr>
        <w:t>svertegenwoordiging, lid VAWO)</w:t>
      </w:r>
      <w:r w:rsidRPr="005A7AD2">
        <w:rPr>
          <w:rFonts w:ascii="Museo Sans 100" w:hAnsi="Museo Sans 100"/>
          <w:sz w:val="22"/>
          <w:lang w:val="nl-NL"/>
        </w:rPr>
        <w:t xml:space="preserve">, </w:t>
      </w:r>
      <w:r w:rsidR="009A22C7">
        <w:rPr>
          <w:rFonts w:ascii="Museo Sans 100" w:hAnsi="Museo Sans 100"/>
          <w:sz w:val="22"/>
          <w:lang w:val="nl-NL"/>
        </w:rPr>
        <w:t xml:space="preserve">mw. A.J. Veerman (lid ACHOP), </w:t>
      </w:r>
      <w:r w:rsidR="00C11D60">
        <w:rPr>
          <w:rFonts w:ascii="Museo Sans 100" w:hAnsi="Museo Sans 100"/>
          <w:sz w:val="22"/>
          <w:lang w:val="nl-NL"/>
        </w:rPr>
        <w:br/>
      </w:r>
      <w:r w:rsidRPr="005A7AD2">
        <w:rPr>
          <w:rFonts w:ascii="Museo Sans 100" w:hAnsi="Museo Sans 100"/>
          <w:sz w:val="22"/>
          <w:lang w:val="nl-NL"/>
        </w:rPr>
        <w:t xml:space="preserve">mw. J. Klerks (adviseur ACHOP), </w:t>
      </w:r>
      <w:r w:rsidR="00C11D60">
        <w:rPr>
          <w:rFonts w:ascii="Museo Sans 100" w:hAnsi="Museo Sans 100"/>
          <w:sz w:val="22"/>
          <w:lang w:val="nl-NL"/>
        </w:rPr>
        <w:br/>
      </w:r>
      <w:r w:rsidRPr="005A7AD2">
        <w:rPr>
          <w:rFonts w:ascii="Museo Sans 100" w:hAnsi="Museo Sans 100"/>
          <w:sz w:val="22"/>
          <w:lang w:val="nl-NL"/>
        </w:rPr>
        <w:t xml:space="preserve">mw. N. Lourens (USC-HR), </w:t>
      </w:r>
      <w:r w:rsidR="00C11D60">
        <w:rPr>
          <w:rFonts w:ascii="Museo Sans 100" w:hAnsi="Museo Sans 100"/>
          <w:sz w:val="22"/>
          <w:lang w:val="nl-NL"/>
        </w:rPr>
        <w:br/>
      </w:r>
      <w:r w:rsidRPr="005A7AD2">
        <w:rPr>
          <w:rFonts w:ascii="Museo Sans 100" w:hAnsi="Museo Sans 100"/>
          <w:sz w:val="22"/>
          <w:lang w:val="nl-NL"/>
        </w:rPr>
        <w:t xml:space="preserve">dhr. J.P.J.M. </w:t>
      </w:r>
      <w:proofErr w:type="spellStart"/>
      <w:r w:rsidRPr="005A7AD2">
        <w:rPr>
          <w:rFonts w:ascii="Museo Sans 100" w:hAnsi="Museo Sans 100"/>
          <w:sz w:val="22"/>
          <w:lang w:val="nl-NL"/>
        </w:rPr>
        <w:t>Essers</w:t>
      </w:r>
      <w:proofErr w:type="spellEnd"/>
      <w:r w:rsidRPr="005A7AD2">
        <w:rPr>
          <w:rFonts w:ascii="Museo Sans 100" w:hAnsi="Museo Sans 100"/>
          <w:sz w:val="22"/>
          <w:lang w:val="nl-NL"/>
        </w:rPr>
        <w:t xml:space="preserve"> (lid FNV Overheid)</w:t>
      </w:r>
      <w:r w:rsidR="00B27005">
        <w:rPr>
          <w:rFonts w:ascii="Museo Sans 100" w:hAnsi="Museo Sans 100"/>
          <w:sz w:val="22"/>
          <w:lang w:val="nl-NL"/>
        </w:rPr>
        <w:t xml:space="preserve">, </w:t>
      </w:r>
      <w:r w:rsidR="00C11D60">
        <w:rPr>
          <w:rFonts w:ascii="Museo Sans 100" w:hAnsi="Museo Sans 100"/>
          <w:sz w:val="22"/>
          <w:lang w:val="nl-NL"/>
        </w:rPr>
        <w:br/>
      </w:r>
      <w:r w:rsidR="00B27005">
        <w:rPr>
          <w:rFonts w:ascii="Museo Sans 100" w:hAnsi="Museo Sans 100"/>
          <w:sz w:val="22"/>
          <w:lang w:val="nl-NL"/>
        </w:rPr>
        <w:t>mw. S. Lemmen (</w:t>
      </w:r>
      <w:proofErr w:type="spellStart"/>
      <w:r w:rsidR="005F1F07">
        <w:rPr>
          <w:rFonts w:ascii="Museo Sans 100" w:hAnsi="Museo Sans 100"/>
          <w:sz w:val="22"/>
          <w:lang w:val="nl-NL"/>
        </w:rPr>
        <w:t>plv</w:t>
      </w:r>
      <w:proofErr w:type="spellEnd"/>
      <w:r w:rsidR="00B27005">
        <w:rPr>
          <w:rFonts w:ascii="Museo Sans 100" w:hAnsi="Museo Sans 100"/>
          <w:sz w:val="22"/>
          <w:lang w:val="nl-NL"/>
        </w:rPr>
        <w:t>. s</w:t>
      </w:r>
      <w:r>
        <w:rPr>
          <w:rFonts w:ascii="Museo Sans 100" w:hAnsi="Museo Sans 100"/>
          <w:sz w:val="22"/>
          <w:lang w:val="nl-NL"/>
        </w:rPr>
        <w:t>ecretaris)</w:t>
      </w:r>
    </w:p>
    <w:p w14:paraId="119DF965" w14:textId="77777777" w:rsidR="005A7AD2" w:rsidRPr="005A7AD2" w:rsidRDefault="005A7AD2" w:rsidP="005A7AD2">
      <w:pPr>
        <w:rPr>
          <w:rFonts w:ascii="Museo Sans 100" w:hAnsi="Museo Sans 100"/>
          <w:b/>
          <w:sz w:val="22"/>
          <w:lang w:val="nl-NL"/>
        </w:rPr>
      </w:pPr>
    </w:p>
    <w:p w14:paraId="74755415" w14:textId="0EC2956D" w:rsidR="005A7AD2" w:rsidRPr="005A7AD2" w:rsidRDefault="005A7AD2" w:rsidP="009A22C7">
      <w:pPr>
        <w:ind w:left="2160" w:hanging="2160"/>
        <w:rPr>
          <w:rFonts w:ascii="Museo Sans 100" w:hAnsi="Museo Sans 100"/>
          <w:b/>
          <w:sz w:val="22"/>
          <w:lang w:val="nl-NL"/>
        </w:rPr>
      </w:pPr>
      <w:r>
        <w:rPr>
          <w:rFonts w:ascii="Museo Sans 100" w:hAnsi="Museo Sans 100"/>
          <w:b/>
          <w:sz w:val="22"/>
          <w:lang w:val="nl-NL"/>
        </w:rPr>
        <w:t xml:space="preserve">Afwezig: </w:t>
      </w:r>
      <w:r>
        <w:rPr>
          <w:rFonts w:ascii="Museo Sans 100" w:hAnsi="Museo Sans 100"/>
          <w:b/>
          <w:sz w:val="22"/>
          <w:lang w:val="nl-NL"/>
        </w:rPr>
        <w:tab/>
      </w:r>
      <w:r w:rsidR="009A22C7" w:rsidRPr="009A22C7">
        <w:rPr>
          <w:rFonts w:ascii="Museo Sans 100" w:hAnsi="Museo Sans 100"/>
          <w:sz w:val="22"/>
          <w:lang w:val="nl-NL"/>
        </w:rPr>
        <w:t xml:space="preserve">dhr. R. Plug (adviseur FNV, Overheid), </w:t>
      </w:r>
      <w:r w:rsidR="00C11D60">
        <w:rPr>
          <w:rFonts w:ascii="Museo Sans 100" w:hAnsi="Museo Sans 100"/>
          <w:sz w:val="22"/>
          <w:lang w:val="nl-NL"/>
        </w:rPr>
        <w:br/>
      </w:r>
      <w:r w:rsidR="009A22C7" w:rsidRPr="009A22C7">
        <w:rPr>
          <w:rFonts w:ascii="Museo Sans 100" w:hAnsi="Museo Sans 100"/>
          <w:sz w:val="22"/>
          <w:lang w:val="nl-NL"/>
        </w:rPr>
        <w:t xml:space="preserve">mw. W. Pijnacker </w:t>
      </w:r>
      <w:r w:rsidR="009A22C7">
        <w:rPr>
          <w:rFonts w:ascii="Museo Sans 100" w:hAnsi="Museo Sans 100"/>
          <w:sz w:val="22"/>
          <w:lang w:val="nl-NL"/>
        </w:rPr>
        <w:t>(adviseur CNV</w:t>
      </w:r>
      <w:r w:rsidR="00C11D60">
        <w:rPr>
          <w:rFonts w:ascii="Museo Sans 100" w:hAnsi="Museo Sans 100"/>
          <w:sz w:val="22"/>
          <w:lang w:val="nl-NL"/>
        </w:rPr>
        <w:t xml:space="preserve"> </w:t>
      </w:r>
      <w:r w:rsidR="009A22C7" w:rsidRPr="009A22C7">
        <w:rPr>
          <w:rFonts w:ascii="Museo Sans 100" w:hAnsi="Museo Sans 100"/>
          <w:sz w:val="22"/>
          <w:lang w:val="nl-NL"/>
        </w:rPr>
        <w:t xml:space="preserve">Publieke Zaak), </w:t>
      </w:r>
      <w:r w:rsidR="00C11D60">
        <w:rPr>
          <w:rFonts w:ascii="Museo Sans 100" w:hAnsi="Museo Sans 100"/>
          <w:sz w:val="22"/>
          <w:lang w:val="nl-NL"/>
        </w:rPr>
        <w:br/>
      </w:r>
      <w:r w:rsidR="009A22C7" w:rsidRPr="009A22C7">
        <w:rPr>
          <w:rFonts w:ascii="Museo Sans 100" w:hAnsi="Museo Sans 100"/>
          <w:sz w:val="22"/>
          <w:lang w:val="nl-NL"/>
        </w:rPr>
        <w:t>mw. M. Vos-Hessels (lid CNV Publieke Zaak),</w:t>
      </w:r>
      <w:r w:rsidR="009A22C7">
        <w:rPr>
          <w:rFonts w:ascii="Museo Sans 100" w:hAnsi="Museo Sans 100"/>
          <w:sz w:val="22"/>
          <w:lang w:val="nl-NL"/>
        </w:rPr>
        <w:t xml:space="preserve"> </w:t>
      </w:r>
      <w:r w:rsidR="00C11D60">
        <w:rPr>
          <w:rFonts w:ascii="Museo Sans 100" w:hAnsi="Museo Sans 100"/>
          <w:sz w:val="22"/>
          <w:lang w:val="nl-NL"/>
        </w:rPr>
        <w:br/>
      </w:r>
      <w:r w:rsidRPr="005A7AD2">
        <w:rPr>
          <w:rFonts w:ascii="Museo Sans 100" w:hAnsi="Museo Sans 100"/>
          <w:sz w:val="22"/>
          <w:lang w:val="nl-NL"/>
        </w:rPr>
        <w:t xml:space="preserve">dhr. G. </w:t>
      </w:r>
      <w:proofErr w:type="spellStart"/>
      <w:r w:rsidRPr="005A7AD2">
        <w:rPr>
          <w:rFonts w:ascii="Museo Sans 100" w:hAnsi="Museo Sans 100"/>
          <w:sz w:val="22"/>
          <w:lang w:val="nl-NL"/>
        </w:rPr>
        <w:t>Touburg</w:t>
      </w:r>
      <w:proofErr w:type="spellEnd"/>
      <w:r w:rsidRPr="005A7AD2">
        <w:rPr>
          <w:rFonts w:ascii="Museo Sans 100" w:hAnsi="Museo Sans 100"/>
          <w:sz w:val="22"/>
          <w:lang w:val="nl-NL"/>
        </w:rPr>
        <w:t xml:space="preserve"> (lid VAWO)</w:t>
      </w:r>
      <w:r>
        <w:rPr>
          <w:rFonts w:ascii="Museo Sans 100" w:hAnsi="Museo Sans 100"/>
          <w:sz w:val="22"/>
          <w:lang w:val="nl-NL"/>
        </w:rPr>
        <w:t xml:space="preserve">, </w:t>
      </w:r>
      <w:r w:rsidR="00C11D60">
        <w:rPr>
          <w:rFonts w:ascii="Museo Sans 100" w:hAnsi="Museo Sans 100"/>
          <w:sz w:val="22"/>
          <w:lang w:val="nl-NL"/>
        </w:rPr>
        <w:br/>
      </w:r>
      <w:r w:rsidRPr="005A7AD2">
        <w:rPr>
          <w:rFonts w:ascii="Museo Sans 100" w:hAnsi="Museo Sans 100"/>
          <w:sz w:val="22"/>
          <w:lang w:val="nl-NL"/>
        </w:rPr>
        <w:t>mw. P. de Jong (secretaris)</w:t>
      </w:r>
    </w:p>
    <w:p w14:paraId="542792E7" w14:textId="77777777" w:rsidR="005A7AD2" w:rsidRDefault="005A7AD2" w:rsidP="005A7AD2">
      <w:pPr>
        <w:pBdr>
          <w:bottom w:val="single" w:sz="12" w:space="1" w:color="auto"/>
        </w:pBdr>
        <w:rPr>
          <w:rFonts w:ascii="Museo Sans 100" w:hAnsi="Museo Sans 100"/>
          <w:sz w:val="22"/>
          <w:lang w:val="nl-NL"/>
        </w:rPr>
      </w:pPr>
    </w:p>
    <w:p w14:paraId="0D3B89B4" w14:textId="77777777" w:rsidR="005A7AD2" w:rsidRDefault="005A7AD2" w:rsidP="005A7AD2">
      <w:pPr>
        <w:rPr>
          <w:rFonts w:ascii="Museo Sans 100" w:hAnsi="Museo Sans 100"/>
          <w:sz w:val="22"/>
          <w:lang w:val="nl-NL"/>
        </w:rPr>
      </w:pPr>
    </w:p>
    <w:p w14:paraId="6B3F809A" w14:textId="55A035B0" w:rsidR="00847866" w:rsidRPr="00C11D60" w:rsidRDefault="005A7AD2" w:rsidP="00847866">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Opening en vaststelling agenda</w:t>
      </w:r>
      <w:r w:rsidR="00C11D60">
        <w:rPr>
          <w:rFonts w:ascii="MuseoSans-100" w:eastAsiaTheme="minorHAnsi" w:hAnsi="MuseoSans-100" w:cs="MuseoSans-100"/>
          <w:b/>
          <w:color w:val="00B050"/>
          <w:sz w:val="22"/>
          <w:szCs w:val="22"/>
          <w:lang w:val="nl-NL"/>
        </w:rPr>
        <w:br/>
      </w:r>
      <w:r w:rsidR="00DF49F6" w:rsidRPr="00C11D60">
        <w:rPr>
          <w:rFonts w:ascii="MuseoSans-100" w:eastAsiaTheme="minorHAnsi" w:hAnsi="MuseoSans-100" w:cs="MuseoSans-100"/>
          <w:sz w:val="22"/>
          <w:szCs w:val="22"/>
          <w:lang w:val="nl-NL"/>
        </w:rPr>
        <w:t>De v</w:t>
      </w:r>
      <w:r w:rsidR="00847866" w:rsidRPr="00C11D60">
        <w:rPr>
          <w:rFonts w:ascii="MuseoSans-100" w:eastAsiaTheme="minorHAnsi" w:hAnsi="MuseoSans-100" w:cs="MuseoSans-100"/>
          <w:sz w:val="22"/>
          <w:szCs w:val="22"/>
          <w:lang w:val="nl-NL"/>
        </w:rPr>
        <w:t>ergadering</w:t>
      </w:r>
      <w:r w:rsidR="00DF49F6" w:rsidRPr="00C11D60">
        <w:rPr>
          <w:rFonts w:ascii="MuseoSans-100" w:eastAsiaTheme="minorHAnsi" w:hAnsi="MuseoSans-100" w:cs="MuseoSans-100"/>
          <w:sz w:val="22"/>
          <w:szCs w:val="22"/>
          <w:lang w:val="nl-NL"/>
        </w:rPr>
        <w:t xml:space="preserve"> is om 14.05 uur geopend door de voorzitter. </w:t>
      </w:r>
      <w:r w:rsidR="005A39B0" w:rsidRPr="00C11D60">
        <w:rPr>
          <w:rFonts w:ascii="MuseoSans-100" w:eastAsiaTheme="minorHAnsi" w:hAnsi="MuseoSans-100" w:cs="MuseoSans-100"/>
          <w:sz w:val="22"/>
          <w:szCs w:val="22"/>
          <w:lang w:val="nl-NL"/>
        </w:rPr>
        <w:br/>
      </w:r>
    </w:p>
    <w:p w14:paraId="66F77958" w14:textId="2E708C61" w:rsidR="005A7AD2" w:rsidRPr="00C11D60" w:rsidRDefault="005A7AD2" w:rsidP="005A7AD2">
      <w:pPr>
        <w:pStyle w:val="ListParagraph"/>
        <w:numPr>
          <w:ilvl w:val="1"/>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Agenda</w:t>
      </w:r>
      <w:r w:rsidR="00C11D60">
        <w:rPr>
          <w:rFonts w:ascii="MuseoSans-100" w:eastAsiaTheme="minorHAnsi" w:hAnsi="MuseoSans-100" w:cs="MuseoSans-100"/>
          <w:b/>
          <w:color w:val="00B050"/>
          <w:sz w:val="22"/>
          <w:szCs w:val="22"/>
          <w:lang w:val="nl-NL"/>
        </w:rPr>
        <w:br/>
      </w:r>
      <w:r w:rsidR="005A39B0" w:rsidRPr="00C11D60">
        <w:rPr>
          <w:rFonts w:ascii="MuseoSans-100" w:eastAsiaTheme="minorHAnsi" w:hAnsi="MuseoSans-100" w:cs="MuseoSans-100"/>
          <w:sz w:val="22"/>
          <w:szCs w:val="22"/>
          <w:lang w:val="nl-NL"/>
        </w:rPr>
        <w:t>De a</w:t>
      </w:r>
      <w:r w:rsidR="00847866" w:rsidRPr="00C11D60">
        <w:rPr>
          <w:rFonts w:ascii="MuseoSans-100" w:eastAsiaTheme="minorHAnsi" w:hAnsi="MuseoSans-100" w:cs="MuseoSans-100"/>
          <w:sz w:val="22"/>
          <w:szCs w:val="22"/>
          <w:lang w:val="nl-NL"/>
        </w:rPr>
        <w:t xml:space="preserve">genda </w:t>
      </w:r>
      <w:r w:rsidR="005A39B0" w:rsidRPr="00C11D60">
        <w:rPr>
          <w:rFonts w:ascii="MuseoSans-100" w:eastAsiaTheme="minorHAnsi" w:hAnsi="MuseoSans-100" w:cs="MuseoSans-100"/>
          <w:sz w:val="22"/>
          <w:szCs w:val="22"/>
          <w:lang w:val="nl-NL"/>
        </w:rPr>
        <w:t xml:space="preserve">is </w:t>
      </w:r>
      <w:r w:rsidR="00847866" w:rsidRPr="00C11D60">
        <w:rPr>
          <w:rFonts w:ascii="MuseoSans-100" w:eastAsiaTheme="minorHAnsi" w:hAnsi="MuseoSans-100" w:cs="MuseoSans-100"/>
          <w:sz w:val="22"/>
          <w:szCs w:val="22"/>
          <w:lang w:val="nl-NL"/>
        </w:rPr>
        <w:t>vastgesteld.</w:t>
      </w:r>
    </w:p>
    <w:p w14:paraId="3EF70181"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5989523B" w14:textId="03E5C923" w:rsidR="00DF49F6" w:rsidRPr="00C11D60" w:rsidRDefault="005A7AD2" w:rsidP="00DF49F6">
      <w:pPr>
        <w:pStyle w:val="ListParagraph"/>
        <w:numPr>
          <w:ilvl w:val="0"/>
          <w:numId w:val="2"/>
        </w:numPr>
        <w:autoSpaceDE w:val="0"/>
        <w:autoSpaceDN w:val="0"/>
        <w:adjustRightInd w:val="0"/>
        <w:rPr>
          <w:rFonts w:ascii="MuseoSans-100" w:eastAsiaTheme="minorHAnsi" w:hAnsi="MuseoSans-100" w:cs="MuseoSans-100"/>
          <w:sz w:val="22"/>
          <w:szCs w:val="22"/>
          <w:lang w:val="nl-NL"/>
        </w:rPr>
      </w:pPr>
      <w:proofErr w:type="gramStart"/>
      <w:r w:rsidRPr="00C11D60">
        <w:rPr>
          <w:rFonts w:ascii="MuseoSans-100" w:eastAsiaTheme="minorHAnsi" w:hAnsi="MuseoSans-100" w:cs="MuseoSans-100"/>
          <w:b/>
          <w:color w:val="00B050"/>
          <w:sz w:val="22"/>
          <w:szCs w:val="22"/>
          <w:lang w:val="nl-NL"/>
        </w:rPr>
        <w:t>Mededelingen</w:t>
      </w:r>
      <w:r w:rsidR="00C11D60" w:rsidRPr="00C11D60">
        <w:rPr>
          <w:rFonts w:ascii="MuseoSans-100" w:eastAsiaTheme="minorHAnsi" w:hAnsi="MuseoSans-100" w:cs="MuseoSans-100"/>
          <w:b/>
          <w:color w:val="00B050"/>
          <w:sz w:val="22"/>
          <w:szCs w:val="22"/>
          <w:lang w:val="nl-NL"/>
        </w:rPr>
        <w:br/>
      </w:r>
      <w:r w:rsidR="00DF49F6" w:rsidRPr="00C11D60">
        <w:rPr>
          <w:rFonts w:ascii="MuseoSans-100" w:eastAsiaTheme="minorHAnsi" w:hAnsi="MuseoSans-100" w:cs="MuseoSans-100"/>
          <w:sz w:val="22"/>
          <w:szCs w:val="22"/>
          <w:lang w:val="nl-NL"/>
        </w:rPr>
        <w:t>Giorgi</w:t>
      </w:r>
      <w:r w:rsidR="005A39B0" w:rsidRPr="00C11D60">
        <w:rPr>
          <w:rFonts w:ascii="MuseoSans-100" w:eastAsiaTheme="minorHAnsi" w:hAnsi="MuseoSans-100" w:cs="MuseoSans-100"/>
          <w:sz w:val="22"/>
          <w:szCs w:val="22"/>
          <w:lang w:val="nl-NL"/>
        </w:rPr>
        <w:t xml:space="preserve">o is vader geworden; </w:t>
      </w:r>
      <w:r w:rsidR="00DF49F6" w:rsidRPr="00C11D60">
        <w:rPr>
          <w:rFonts w:ascii="MuseoSans-100" w:eastAsiaTheme="minorHAnsi" w:hAnsi="MuseoSans-100" w:cs="MuseoSans-100"/>
          <w:sz w:val="22"/>
          <w:szCs w:val="22"/>
          <w:lang w:val="nl-NL"/>
        </w:rPr>
        <w:t xml:space="preserve">namens het EUROPA worden felicitaties geuit. </w:t>
      </w:r>
      <w:proofErr w:type="gramEnd"/>
      <w:r w:rsidR="00C11D60" w:rsidRPr="00C11D60">
        <w:rPr>
          <w:rFonts w:ascii="MuseoSans-100" w:eastAsiaTheme="minorHAnsi" w:hAnsi="MuseoSans-100" w:cs="MuseoSans-100"/>
          <w:sz w:val="22"/>
          <w:szCs w:val="22"/>
          <w:lang w:val="nl-NL"/>
        </w:rPr>
        <w:br/>
      </w:r>
      <w:r w:rsidR="00C11D60" w:rsidRPr="00C11D60">
        <w:rPr>
          <w:rFonts w:ascii="MuseoSans-100" w:eastAsiaTheme="minorHAnsi" w:hAnsi="MuseoSans-100" w:cs="MuseoSans-100"/>
          <w:sz w:val="22"/>
          <w:szCs w:val="22"/>
          <w:lang w:val="nl-NL"/>
        </w:rPr>
        <w:br/>
      </w:r>
      <w:r w:rsidR="00DF49F6"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DF49F6" w:rsidRPr="00C11D60">
        <w:rPr>
          <w:rFonts w:ascii="MuseoSans-100" w:eastAsiaTheme="minorHAnsi" w:hAnsi="MuseoSans-100" w:cs="MuseoSans-100"/>
          <w:sz w:val="22"/>
          <w:szCs w:val="22"/>
          <w:lang w:val="nl-NL"/>
        </w:rPr>
        <w:t xml:space="preserve"> EUROPA </w:t>
      </w:r>
      <w:r w:rsidR="000820CF" w:rsidRPr="00C11D60">
        <w:rPr>
          <w:rFonts w:ascii="MuseoSans-100" w:eastAsiaTheme="minorHAnsi" w:hAnsi="MuseoSans-100" w:cs="MuseoSans-100"/>
          <w:sz w:val="22"/>
          <w:szCs w:val="22"/>
          <w:lang w:val="nl-NL"/>
        </w:rPr>
        <w:t>vertelt</w:t>
      </w:r>
      <w:r w:rsidR="00DF49F6" w:rsidRPr="00C11D60">
        <w:rPr>
          <w:rFonts w:ascii="MuseoSans-100" w:eastAsiaTheme="minorHAnsi" w:hAnsi="MuseoSans-100" w:cs="MuseoSans-100"/>
          <w:sz w:val="22"/>
          <w:szCs w:val="22"/>
          <w:lang w:val="nl-NL"/>
        </w:rPr>
        <w:t xml:space="preserve"> dat op 2 juli jl. de tweede </w:t>
      </w:r>
      <w:r w:rsidR="005F1F07" w:rsidRPr="00C11D60">
        <w:rPr>
          <w:rFonts w:ascii="MuseoSans-100" w:eastAsiaTheme="minorHAnsi" w:hAnsi="MuseoSans-100" w:cs="MuseoSans-100"/>
          <w:sz w:val="22"/>
          <w:szCs w:val="22"/>
          <w:lang w:val="nl-NL"/>
        </w:rPr>
        <w:t xml:space="preserve">bijeenkomst van de </w:t>
      </w:r>
      <w:r w:rsidR="00DF49F6" w:rsidRPr="00C11D60">
        <w:rPr>
          <w:rFonts w:ascii="MuseoSans-100" w:eastAsiaTheme="minorHAnsi" w:hAnsi="MuseoSans-100" w:cs="MuseoSans-100"/>
          <w:sz w:val="22"/>
          <w:szCs w:val="22"/>
          <w:lang w:val="nl-NL"/>
        </w:rPr>
        <w:t>focusgroep “Gezonde Organisatie” heeft plaatsgevonden. De bijeenkomst</w:t>
      </w:r>
      <w:r w:rsidR="00641C14" w:rsidRPr="00C11D60">
        <w:rPr>
          <w:rFonts w:ascii="MuseoSans-100" w:eastAsiaTheme="minorHAnsi" w:hAnsi="MuseoSans-100" w:cs="MuseoSans-100"/>
          <w:sz w:val="22"/>
          <w:szCs w:val="22"/>
          <w:lang w:val="nl-NL"/>
        </w:rPr>
        <w:t>en van deze focusgroep</w:t>
      </w:r>
      <w:r w:rsidR="00DF49F6" w:rsidRPr="00C11D60">
        <w:rPr>
          <w:rFonts w:ascii="MuseoSans-100" w:eastAsiaTheme="minorHAnsi" w:hAnsi="MuseoSans-100" w:cs="MuseoSans-100"/>
          <w:sz w:val="22"/>
          <w:szCs w:val="22"/>
          <w:lang w:val="nl-NL"/>
        </w:rPr>
        <w:t xml:space="preserve"> </w:t>
      </w:r>
      <w:r w:rsidR="00641C14" w:rsidRPr="00C11D60">
        <w:rPr>
          <w:rFonts w:ascii="MuseoSans-100" w:eastAsiaTheme="minorHAnsi" w:hAnsi="MuseoSans-100" w:cs="MuseoSans-100"/>
          <w:sz w:val="22"/>
          <w:szCs w:val="22"/>
          <w:lang w:val="nl-NL"/>
        </w:rPr>
        <w:t xml:space="preserve">zijn </w:t>
      </w:r>
      <w:r w:rsidR="00DF49F6" w:rsidRPr="00C11D60">
        <w:rPr>
          <w:rFonts w:ascii="MuseoSans-100" w:eastAsiaTheme="minorHAnsi" w:hAnsi="MuseoSans-100" w:cs="MuseoSans-100"/>
          <w:sz w:val="22"/>
          <w:szCs w:val="22"/>
          <w:lang w:val="nl-NL"/>
        </w:rPr>
        <w:t xml:space="preserve">bedoeld als een informatieschakelpunt waarin ervaringen worden gedeeld. Bij ESSB wordt </w:t>
      </w:r>
      <w:r w:rsidR="005F1F07" w:rsidRPr="00C11D60">
        <w:rPr>
          <w:rFonts w:ascii="MuseoSans-100" w:eastAsiaTheme="minorHAnsi" w:hAnsi="MuseoSans-100" w:cs="MuseoSans-100"/>
          <w:sz w:val="22"/>
          <w:szCs w:val="22"/>
          <w:lang w:val="nl-NL"/>
        </w:rPr>
        <w:t xml:space="preserve">bijvoorbeeld </w:t>
      </w:r>
      <w:r w:rsidR="00DF49F6" w:rsidRPr="00C11D60">
        <w:rPr>
          <w:rFonts w:ascii="MuseoSans-100" w:eastAsiaTheme="minorHAnsi" w:hAnsi="MuseoSans-100" w:cs="MuseoSans-100"/>
          <w:sz w:val="22"/>
          <w:szCs w:val="22"/>
          <w:lang w:val="nl-NL"/>
        </w:rPr>
        <w:t xml:space="preserve">gewerkt aan het opstellen van acties t.a.v. de werkdruk, die door andere faculteiten kunnen worden opgepakt. Dit is positief. Over RSM is men </w:t>
      </w:r>
      <w:r w:rsidR="005F1F07" w:rsidRPr="00C11D60">
        <w:rPr>
          <w:rFonts w:ascii="MuseoSans-100" w:eastAsiaTheme="minorHAnsi" w:hAnsi="MuseoSans-100" w:cs="MuseoSans-100"/>
          <w:sz w:val="22"/>
          <w:szCs w:val="22"/>
          <w:lang w:val="nl-NL"/>
        </w:rPr>
        <w:t>minder</w:t>
      </w:r>
      <w:r w:rsidR="00DF49F6" w:rsidRPr="00C11D60">
        <w:rPr>
          <w:rFonts w:ascii="MuseoSans-100" w:eastAsiaTheme="minorHAnsi" w:hAnsi="MuseoSans-100" w:cs="MuseoSans-100"/>
          <w:sz w:val="22"/>
          <w:szCs w:val="22"/>
          <w:lang w:val="nl-NL"/>
        </w:rPr>
        <w:t xml:space="preserve"> positief. Het best</w:t>
      </w:r>
      <w:r w:rsidR="005F1F07" w:rsidRPr="00C11D60">
        <w:rPr>
          <w:rFonts w:ascii="MuseoSans-100" w:eastAsiaTheme="minorHAnsi" w:hAnsi="MuseoSans-100" w:cs="MuseoSans-100"/>
          <w:sz w:val="22"/>
          <w:szCs w:val="22"/>
          <w:lang w:val="nl-NL"/>
        </w:rPr>
        <w:t xml:space="preserve">uur van RSM wuift problemen weg. </w:t>
      </w:r>
      <w:r w:rsidR="00DF49F6" w:rsidRPr="00C11D60">
        <w:rPr>
          <w:rFonts w:ascii="MuseoSans-100" w:eastAsiaTheme="minorHAnsi" w:hAnsi="MuseoSans-100" w:cs="MuseoSans-100"/>
          <w:sz w:val="22"/>
          <w:szCs w:val="22"/>
          <w:lang w:val="nl-NL"/>
        </w:rPr>
        <w:t xml:space="preserve">Er wordt positief gesproken over de ABD. Over het algemeen vindt beweging plaats, maar zijn </w:t>
      </w:r>
      <w:r w:rsidR="005F1F07" w:rsidRPr="00C11D60">
        <w:rPr>
          <w:rFonts w:ascii="MuseoSans-100" w:eastAsiaTheme="minorHAnsi" w:hAnsi="MuseoSans-100" w:cs="MuseoSans-100"/>
          <w:sz w:val="22"/>
          <w:szCs w:val="22"/>
          <w:lang w:val="nl-NL"/>
        </w:rPr>
        <w:t xml:space="preserve">er </w:t>
      </w:r>
      <w:r w:rsidR="00DF49F6" w:rsidRPr="00C11D60">
        <w:rPr>
          <w:rFonts w:ascii="MuseoSans-100" w:eastAsiaTheme="minorHAnsi" w:hAnsi="MuseoSans-100" w:cs="MuseoSans-100"/>
          <w:sz w:val="22"/>
          <w:szCs w:val="22"/>
          <w:lang w:val="nl-NL"/>
        </w:rPr>
        <w:t xml:space="preserve">onvoldoende concrete acties. </w:t>
      </w:r>
      <w:r w:rsidR="00C11D60" w:rsidRPr="00C11D60">
        <w:rPr>
          <w:rFonts w:ascii="MuseoSans-100" w:eastAsiaTheme="minorHAnsi" w:hAnsi="MuseoSans-100" w:cs="MuseoSans-100"/>
          <w:sz w:val="22"/>
          <w:szCs w:val="22"/>
          <w:lang w:val="nl-NL"/>
        </w:rPr>
        <w:br/>
      </w:r>
      <w:r w:rsidR="00C11D60" w:rsidRPr="00C11D60">
        <w:rPr>
          <w:rFonts w:ascii="MuseoSans-100" w:eastAsiaTheme="minorHAnsi" w:hAnsi="MuseoSans-100" w:cs="MuseoSans-100"/>
          <w:sz w:val="22"/>
          <w:szCs w:val="22"/>
          <w:lang w:val="nl-NL"/>
        </w:rPr>
        <w:br/>
      </w:r>
      <w:r w:rsidR="00DF49F6"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DF49F6" w:rsidRPr="00C11D60">
        <w:rPr>
          <w:rFonts w:ascii="MuseoSans-100" w:eastAsiaTheme="minorHAnsi" w:hAnsi="MuseoSans-100" w:cs="MuseoSans-100"/>
          <w:sz w:val="22"/>
          <w:szCs w:val="22"/>
          <w:lang w:val="nl-NL"/>
        </w:rPr>
        <w:t xml:space="preserve"> EUROPA vraagt de voorzitter naar de berichtgeving omtrent het USC. De voorzitter geeft aan dat dit in de UR is besproken, waar ook excuses zijn aangeboden vanwege de wijze van berichtgeving. </w:t>
      </w:r>
      <w:proofErr w:type="gramStart"/>
      <w:r w:rsidR="00DF49F6" w:rsidRPr="00C11D60">
        <w:rPr>
          <w:rFonts w:ascii="MuseoSans-100" w:eastAsiaTheme="minorHAnsi" w:hAnsi="MuseoSans-100" w:cs="MuseoSans-100"/>
          <w:sz w:val="22"/>
          <w:szCs w:val="22"/>
          <w:lang w:val="nl-NL"/>
        </w:rPr>
        <w:t>Inmiddels</w:t>
      </w:r>
      <w:proofErr w:type="gramEnd"/>
      <w:r w:rsidR="00DF49F6" w:rsidRPr="00C11D60">
        <w:rPr>
          <w:rFonts w:ascii="MuseoSans-100" w:eastAsiaTheme="minorHAnsi" w:hAnsi="MuseoSans-100" w:cs="MuseoSans-100"/>
          <w:sz w:val="22"/>
          <w:szCs w:val="22"/>
          <w:lang w:val="nl-NL"/>
        </w:rPr>
        <w:t xml:space="preserve"> is de voorzitter langs geweest bij een aantal teams. Vanwege de dubbelrol (CvB – directeur USC) wordt een interim directeur USC aangesteld die als kwartiermaker het plan rondom het USC gaat uitwerken. </w:t>
      </w:r>
      <w:r w:rsidR="00C11D60">
        <w:rPr>
          <w:rFonts w:ascii="MuseoSans-100" w:eastAsiaTheme="minorHAnsi" w:hAnsi="MuseoSans-100" w:cs="MuseoSans-100"/>
          <w:sz w:val="22"/>
          <w:szCs w:val="22"/>
          <w:lang w:val="nl-NL"/>
        </w:rPr>
        <w:br/>
      </w:r>
      <w:r w:rsidR="00DF49F6" w:rsidRPr="00C11D60">
        <w:rPr>
          <w:rFonts w:ascii="MuseoSans-100" w:eastAsiaTheme="minorHAnsi" w:hAnsi="MuseoSans-100" w:cs="MuseoSans-100"/>
          <w:sz w:val="22"/>
          <w:szCs w:val="22"/>
          <w:lang w:val="nl-NL"/>
        </w:rPr>
        <w:t>Het USC wordt opgesplitst in zes diensten, en er worden een aantal diensten samengevoegd, waaronder IV/IT. Er is sprake van een organisatie</w:t>
      </w:r>
      <w:r w:rsidR="00641C14" w:rsidRPr="00C11D60">
        <w:rPr>
          <w:rFonts w:ascii="MuseoSans-100" w:eastAsiaTheme="minorHAnsi" w:hAnsi="MuseoSans-100" w:cs="MuseoSans-100"/>
          <w:sz w:val="22"/>
          <w:szCs w:val="22"/>
          <w:lang w:val="nl-NL"/>
        </w:rPr>
        <w:t>-</w:t>
      </w:r>
      <w:r w:rsidR="00DF49F6" w:rsidRPr="00C11D60">
        <w:rPr>
          <w:rFonts w:ascii="MuseoSans-100" w:eastAsiaTheme="minorHAnsi" w:hAnsi="MuseoSans-100" w:cs="MuseoSans-100"/>
          <w:sz w:val="22"/>
          <w:szCs w:val="22"/>
          <w:lang w:val="nl-NL"/>
        </w:rPr>
        <w:t xml:space="preserve">overstijgende reorganisatie. Belangrijk is dat iedere faculteit een facultair directeur aanstelt met mandaat </w:t>
      </w:r>
      <w:r w:rsidR="00DF49F6" w:rsidRPr="00C11D60">
        <w:rPr>
          <w:rFonts w:ascii="MuseoSans-100" w:eastAsiaTheme="minorHAnsi" w:hAnsi="MuseoSans-100" w:cs="MuseoSans-100"/>
          <w:sz w:val="22"/>
          <w:szCs w:val="22"/>
          <w:lang w:val="nl-NL"/>
        </w:rPr>
        <w:lastRenderedPageBreak/>
        <w:t xml:space="preserve">om beslissingen te nemen over de bedrijfsvoering. De voorzitter verwacht dat deze reorganisatie een half jaar tot een jaar duurt. </w:t>
      </w:r>
    </w:p>
    <w:p w14:paraId="0424894A"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36A2E9E3" w14:textId="56940F89" w:rsidR="00A877B2" w:rsidRPr="00C11D60" w:rsidRDefault="005A7AD2" w:rsidP="005A7AD2">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Vaststelling van het verslag van de 33</w:t>
      </w:r>
      <w:r w:rsidR="003F551C" w:rsidRPr="00C11D60">
        <w:rPr>
          <w:rFonts w:ascii="MuseoSans-100" w:eastAsiaTheme="minorHAnsi" w:hAnsi="MuseoSans-100" w:cs="MuseoSans-100"/>
          <w:b/>
          <w:color w:val="00B050"/>
          <w:sz w:val="22"/>
          <w:szCs w:val="22"/>
          <w:lang w:val="nl-NL"/>
        </w:rPr>
        <w:t>3</w:t>
      </w:r>
      <w:r w:rsidRPr="00C11D60">
        <w:rPr>
          <w:rFonts w:ascii="MuseoSans-100" w:eastAsiaTheme="minorHAnsi" w:hAnsi="MuseoSans-100" w:cs="MuseoSans-100"/>
          <w:b/>
          <w:color w:val="00B050"/>
          <w:sz w:val="22"/>
          <w:szCs w:val="22"/>
          <w:vertAlign w:val="superscript"/>
          <w:lang w:val="nl-NL"/>
        </w:rPr>
        <w:t>ste</w:t>
      </w:r>
      <w:r w:rsidRPr="00C11D60">
        <w:rPr>
          <w:rFonts w:ascii="MuseoSans-100" w:eastAsiaTheme="minorHAnsi" w:hAnsi="MuseoSans-100" w:cs="MuseoSans-100"/>
          <w:b/>
          <w:color w:val="00B050"/>
          <w:sz w:val="22"/>
          <w:szCs w:val="22"/>
          <w:lang w:val="nl-NL"/>
        </w:rPr>
        <w:t xml:space="preserve"> EUROPA-vergadering</w:t>
      </w:r>
      <w:r w:rsidR="00C11D60" w:rsidRPr="00C11D60">
        <w:rPr>
          <w:rFonts w:ascii="MuseoSans-100" w:eastAsiaTheme="minorHAnsi" w:hAnsi="MuseoSans-100" w:cs="MuseoSans-100"/>
          <w:b/>
          <w:color w:val="00B050"/>
          <w:sz w:val="22"/>
          <w:szCs w:val="22"/>
          <w:lang w:val="nl-NL"/>
        </w:rPr>
        <w:br/>
      </w:r>
      <w:r w:rsidR="009A22C7" w:rsidRPr="00C11D60">
        <w:rPr>
          <w:rFonts w:ascii="MuseoSans-100" w:eastAsiaTheme="minorHAnsi" w:hAnsi="MuseoSans-100" w:cs="MuseoSans-100"/>
          <w:sz w:val="22"/>
          <w:szCs w:val="22"/>
          <w:lang w:val="nl-NL"/>
        </w:rPr>
        <w:t>Gewenste aanpassing van de volgende zinsnede onder 3</w:t>
      </w:r>
      <w:r w:rsidR="00A877B2" w:rsidRPr="00C11D60">
        <w:rPr>
          <w:rFonts w:ascii="MuseoSans-100" w:eastAsiaTheme="minorHAnsi" w:hAnsi="MuseoSans-100" w:cs="MuseoSans-100"/>
          <w:sz w:val="22"/>
          <w:szCs w:val="22"/>
          <w:lang w:val="nl-NL"/>
        </w:rPr>
        <w:t xml:space="preserve">: </w:t>
      </w:r>
      <w:r w:rsidR="009A22C7" w:rsidRPr="00C11D60">
        <w:rPr>
          <w:rFonts w:ascii="MuseoSans-100" w:eastAsiaTheme="minorHAnsi" w:hAnsi="MuseoSans-100" w:cs="MuseoSans-100"/>
          <w:sz w:val="22"/>
          <w:szCs w:val="22"/>
          <w:lang w:val="nl-NL"/>
        </w:rPr>
        <w:t xml:space="preserve">“In eerdere vergaderingen is afgesproken dat personele beleidsstukken </w:t>
      </w:r>
      <w:r w:rsidR="009A22C7" w:rsidRPr="00C11D60">
        <w:rPr>
          <w:rFonts w:ascii="MuseoSans-100" w:eastAsiaTheme="minorHAnsi" w:hAnsi="MuseoSans-100" w:cs="MuseoSans-100"/>
          <w:i/>
          <w:sz w:val="22"/>
          <w:szCs w:val="22"/>
          <w:lang w:val="nl-NL"/>
        </w:rPr>
        <w:t>die enig rechtsgevolg voor de medewerker kunnen beogen</w:t>
      </w:r>
      <w:r w:rsidR="009A22C7" w:rsidRPr="00C11D60">
        <w:rPr>
          <w:rFonts w:ascii="MuseoSans-100" w:eastAsiaTheme="minorHAnsi" w:hAnsi="MuseoSans-100" w:cs="MuseoSans-100"/>
          <w:sz w:val="22"/>
          <w:szCs w:val="22"/>
          <w:lang w:val="nl-NL"/>
        </w:rPr>
        <w:t xml:space="preserve"> die, in een EUROPA-vergadering, zijn behandeld worden vervat in een duidelijke regeling.” </w:t>
      </w:r>
      <w:r w:rsidR="009A22C7" w:rsidRPr="00C11D60">
        <w:rPr>
          <w:rFonts w:ascii="MuseoSans-100" w:eastAsiaTheme="minorHAnsi" w:hAnsi="MuseoSans-100" w:cs="MuseoSans-100"/>
          <w:b/>
          <w:sz w:val="22"/>
          <w:szCs w:val="22"/>
          <w:lang w:val="nl-NL"/>
        </w:rPr>
        <w:t xml:space="preserve">Actie secretaris. </w:t>
      </w:r>
      <w:r w:rsidR="00C11D60">
        <w:rPr>
          <w:rFonts w:ascii="MuseoSans-100" w:eastAsiaTheme="minorHAnsi" w:hAnsi="MuseoSans-100" w:cs="MuseoSans-100"/>
          <w:b/>
          <w:sz w:val="22"/>
          <w:szCs w:val="22"/>
          <w:lang w:val="nl-NL"/>
        </w:rPr>
        <w:br/>
      </w:r>
      <w:r w:rsidR="009A22C7" w:rsidRPr="00C11D60">
        <w:rPr>
          <w:rFonts w:ascii="MuseoSans-100" w:eastAsiaTheme="minorHAnsi" w:hAnsi="MuseoSans-100" w:cs="MuseoSans-100"/>
          <w:sz w:val="22"/>
          <w:szCs w:val="22"/>
          <w:lang w:val="nl-NL"/>
        </w:rPr>
        <w:t xml:space="preserve">Het verslag is vastgesteld. </w:t>
      </w:r>
    </w:p>
    <w:p w14:paraId="22F36EDA"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6034C4F8" w14:textId="55A725CA" w:rsidR="005A7AD2" w:rsidRPr="00C11D60" w:rsidRDefault="005A7AD2" w:rsidP="005A7AD2">
      <w:pPr>
        <w:pStyle w:val="ListParagraph"/>
        <w:numPr>
          <w:ilvl w:val="0"/>
          <w:numId w:val="2"/>
        </w:numPr>
        <w:autoSpaceDE w:val="0"/>
        <w:autoSpaceDN w:val="0"/>
        <w:adjustRightInd w:val="0"/>
        <w:rPr>
          <w:rFonts w:ascii="MuseoSans-100" w:eastAsiaTheme="minorHAnsi" w:hAnsi="MuseoSans-100" w:cs="MuseoSans-100"/>
          <w:b/>
          <w:sz w:val="22"/>
          <w:szCs w:val="22"/>
          <w:lang w:val="nl-NL"/>
        </w:rPr>
      </w:pPr>
      <w:r w:rsidRPr="00C11D60">
        <w:rPr>
          <w:rFonts w:ascii="MuseoSans-100" w:eastAsiaTheme="minorHAnsi" w:hAnsi="MuseoSans-100" w:cs="MuseoSans-100"/>
          <w:b/>
          <w:color w:val="00B050"/>
          <w:sz w:val="22"/>
          <w:szCs w:val="22"/>
          <w:lang w:val="nl-NL"/>
        </w:rPr>
        <w:t>Ombudsman</w:t>
      </w:r>
      <w:r w:rsidR="00C11D60" w:rsidRPr="00C11D60">
        <w:rPr>
          <w:rFonts w:ascii="MuseoSans-100" w:eastAsiaTheme="minorHAnsi" w:hAnsi="MuseoSans-100" w:cs="MuseoSans-100"/>
          <w:b/>
          <w:color w:val="00B050"/>
          <w:sz w:val="22"/>
          <w:szCs w:val="22"/>
          <w:lang w:val="nl-NL"/>
        </w:rPr>
        <w:br/>
      </w:r>
      <w:r w:rsidR="008E6849"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8E6849" w:rsidRPr="00C11D60">
        <w:rPr>
          <w:rFonts w:ascii="MuseoSans-100" w:eastAsiaTheme="minorHAnsi" w:hAnsi="MuseoSans-100" w:cs="MuseoSans-100"/>
          <w:sz w:val="22"/>
          <w:szCs w:val="22"/>
          <w:lang w:val="nl-NL"/>
        </w:rPr>
        <w:t xml:space="preserve"> EUROPA </w:t>
      </w:r>
      <w:r w:rsidR="000820CF" w:rsidRPr="00C11D60">
        <w:rPr>
          <w:rFonts w:ascii="MuseoSans-100" w:eastAsiaTheme="minorHAnsi" w:hAnsi="MuseoSans-100" w:cs="MuseoSans-100"/>
          <w:sz w:val="22"/>
          <w:szCs w:val="22"/>
          <w:lang w:val="nl-NL"/>
        </w:rPr>
        <w:t>is tevreden met het document dat</w:t>
      </w:r>
      <w:r w:rsidR="008E6849" w:rsidRPr="00C11D60">
        <w:rPr>
          <w:rFonts w:ascii="MuseoSans-100" w:eastAsiaTheme="minorHAnsi" w:hAnsi="MuseoSans-100" w:cs="MuseoSans-100"/>
          <w:sz w:val="22"/>
          <w:szCs w:val="22"/>
          <w:lang w:val="nl-NL"/>
        </w:rPr>
        <w:t xml:space="preserve"> nu goed leesbaar is en een duidelijke lijn heeft. De </w:t>
      </w:r>
      <w:r w:rsidR="005F1F07" w:rsidRPr="00C11D60">
        <w:rPr>
          <w:rFonts w:ascii="MuseoSans-100" w:eastAsiaTheme="minorHAnsi" w:hAnsi="MuseoSans-100" w:cs="MuseoSans-100"/>
          <w:sz w:val="22"/>
          <w:szCs w:val="22"/>
          <w:lang w:val="nl-NL"/>
        </w:rPr>
        <w:t>PV</w:t>
      </w:r>
      <w:r w:rsidR="008E6849" w:rsidRPr="00C11D60">
        <w:rPr>
          <w:rFonts w:ascii="MuseoSans-100" w:eastAsiaTheme="minorHAnsi" w:hAnsi="MuseoSans-100" w:cs="MuseoSans-100"/>
          <w:sz w:val="22"/>
          <w:szCs w:val="22"/>
          <w:lang w:val="nl-NL"/>
        </w:rPr>
        <w:t xml:space="preserve"> EUROPA vraagt </w:t>
      </w:r>
      <w:r w:rsidR="000820CF" w:rsidRPr="00C11D60">
        <w:rPr>
          <w:rFonts w:ascii="MuseoSans-100" w:eastAsiaTheme="minorHAnsi" w:hAnsi="MuseoSans-100" w:cs="MuseoSans-100"/>
          <w:sz w:val="22"/>
          <w:szCs w:val="22"/>
          <w:lang w:val="nl-NL"/>
        </w:rPr>
        <w:t xml:space="preserve">de voorzitter en HR </w:t>
      </w:r>
      <w:r w:rsidR="008E6849" w:rsidRPr="00C11D60">
        <w:rPr>
          <w:rFonts w:ascii="MuseoSans-100" w:eastAsiaTheme="minorHAnsi" w:hAnsi="MuseoSans-100" w:cs="MuseoSans-100"/>
          <w:sz w:val="22"/>
          <w:szCs w:val="22"/>
          <w:lang w:val="nl-NL"/>
        </w:rPr>
        <w:t xml:space="preserve">daarnaast aandacht te besteden </w:t>
      </w:r>
      <w:r w:rsidR="005F1F07" w:rsidRPr="00C11D60">
        <w:rPr>
          <w:rFonts w:ascii="MuseoSans-100" w:eastAsiaTheme="minorHAnsi" w:hAnsi="MuseoSans-100" w:cs="MuseoSans-100"/>
          <w:sz w:val="22"/>
          <w:szCs w:val="22"/>
          <w:lang w:val="nl-NL"/>
        </w:rPr>
        <w:t xml:space="preserve">aan </w:t>
      </w:r>
      <w:r w:rsidR="008E6849" w:rsidRPr="00C11D60">
        <w:rPr>
          <w:rFonts w:ascii="MuseoSans-100" w:eastAsiaTheme="minorHAnsi" w:hAnsi="MuseoSans-100" w:cs="MuseoSans-100"/>
          <w:sz w:val="22"/>
          <w:szCs w:val="22"/>
          <w:lang w:val="nl-NL"/>
        </w:rPr>
        <w:t xml:space="preserve">de bescherming van medewerkers </w:t>
      </w:r>
      <w:r w:rsidR="00D140F1" w:rsidRPr="00C11D60">
        <w:rPr>
          <w:rFonts w:ascii="MuseoSans-100" w:eastAsiaTheme="minorHAnsi" w:hAnsi="MuseoSans-100" w:cs="MuseoSans-100"/>
          <w:sz w:val="22"/>
          <w:szCs w:val="22"/>
          <w:lang w:val="nl-NL"/>
        </w:rPr>
        <w:t>die benadeeld worden</w:t>
      </w:r>
      <w:r w:rsidR="008E6849" w:rsidRPr="00C11D60">
        <w:rPr>
          <w:rFonts w:ascii="MuseoSans-100" w:eastAsiaTheme="minorHAnsi" w:hAnsi="MuseoSans-100" w:cs="MuseoSans-100"/>
          <w:sz w:val="22"/>
          <w:szCs w:val="22"/>
          <w:lang w:val="nl-NL"/>
        </w:rPr>
        <w:t xml:space="preserve">, wanneer zij </w:t>
      </w:r>
      <w:r w:rsidR="00D140F1" w:rsidRPr="00C11D60">
        <w:rPr>
          <w:rFonts w:ascii="MuseoSans-100" w:eastAsiaTheme="minorHAnsi" w:hAnsi="MuseoSans-100" w:cs="MuseoSans-100"/>
          <w:sz w:val="22"/>
          <w:szCs w:val="22"/>
          <w:lang w:val="nl-NL"/>
        </w:rPr>
        <w:t xml:space="preserve">bijvoorbeeld tegen de zin van hun leidinggevende </w:t>
      </w:r>
      <w:r w:rsidR="008E6849" w:rsidRPr="00C11D60">
        <w:rPr>
          <w:rFonts w:ascii="MuseoSans-100" w:eastAsiaTheme="minorHAnsi" w:hAnsi="MuseoSans-100" w:cs="MuseoSans-100"/>
          <w:sz w:val="22"/>
          <w:szCs w:val="22"/>
          <w:lang w:val="nl-NL"/>
        </w:rPr>
        <w:t xml:space="preserve">medewerking verlenen aan een onderzoek van de </w:t>
      </w:r>
      <w:proofErr w:type="spellStart"/>
      <w:r w:rsidR="008E6849" w:rsidRPr="00C11D60">
        <w:rPr>
          <w:rFonts w:ascii="MuseoSans-100" w:eastAsiaTheme="minorHAnsi" w:hAnsi="MuseoSans-100" w:cs="MuseoSans-100"/>
          <w:sz w:val="22"/>
          <w:szCs w:val="22"/>
          <w:lang w:val="nl-NL"/>
        </w:rPr>
        <w:t>ombudsfunctionaris</w:t>
      </w:r>
      <w:proofErr w:type="spellEnd"/>
      <w:r w:rsidR="008E6849" w:rsidRPr="00C11D60">
        <w:rPr>
          <w:rFonts w:ascii="MuseoSans-100" w:eastAsiaTheme="minorHAnsi" w:hAnsi="MuseoSans-100" w:cs="MuseoSans-100"/>
          <w:sz w:val="22"/>
          <w:szCs w:val="22"/>
          <w:lang w:val="nl-NL"/>
        </w:rPr>
        <w:t xml:space="preserve">. </w:t>
      </w:r>
      <w:r w:rsidR="000820CF" w:rsidRPr="00C11D60">
        <w:rPr>
          <w:rFonts w:ascii="MuseoSans-100" w:eastAsiaTheme="minorHAnsi" w:hAnsi="MuseoSans-100" w:cs="MuseoSans-100"/>
          <w:sz w:val="22"/>
          <w:szCs w:val="22"/>
          <w:lang w:val="nl-NL"/>
        </w:rPr>
        <w:t xml:space="preserve">De </w:t>
      </w:r>
      <w:r w:rsidR="00A0606C" w:rsidRPr="00C11D60">
        <w:rPr>
          <w:rFonts w:ascii="MuseoSans-100" w:eastAsiaTheme="minorHAnsi" w:hAnsi="MuseoSans-100" w:cs="MuseoSans-100"/>
          <w:sz w:val="22"/>
          <w:szCs w:val="22"/>
          <w:lang w:val="nl-NL"/>
        </w:rPr>
        <w:t>mede</w:t>
      </w:r>
      <w:r w:rsidR="005F1F07" w:rsidRPr="00C11D60">
        <w:rPr>
          <w:rFonts w:ascii="MuseoSans-100" w:eastAsiaTheme="minorHAnsi" w:hAnsi="MuseoSans-100" w:cs="MuseoSans-100"/>
          <w:sz w:val="22"/>
          <w:szCs w:val="22"/>
          <w:lang w:val="nl-NL"/>
        </w:rPr>
        <w:t>werker</w:t>
      </w:r>
      <w:r w:rsidR="000820CF" w:rsidRPr="00C11D60">
        <w:rPr>
          <w:rFonts w:ascii="MuseoSans-100" w:eastAsiaTheme="minorHAnsi" w:hAnsi="MuseoSans-100" w:cs="MuseoSans-100"/>
          <w:sz w:val="22"/>
          <w:szCs w:val="22"/>
          <w:lang w:val="nl-NL"/>
        </w:rPr>
        <w:t xml:space="preserve"> mag geen nadeel ondervinden van de medewerkingsplicht. HR geeft aan dit mee te nemen en te kijken of hier een passende bepaling voor kan worden geschreven. </w:t>
      </w:r>
      <w:r w:rsidR="000820CF" w:rsidRPr="00C11D60">
        <w:rPr>
          <w:rFonts w:ascii="MuseoSans-100" w:eastAsiaTheme="minorHAnsi" w:hAnsi="MuseoSans-100" w:cs="MuseoSans-100"/>
          <w:b/>
          <w:sz w:val="22"/>
          <w:szCs w:val="22"/>
          <w:lang w:val="nl-NL"/>
        </w:rPr>
        <w:t xml:space="preserve">Actie HR. </w:t>
      </w:r>
      <w:r w:rsidR="00C11D60" w:rsidRPr="00C11D60">
        <w:rPr>
          <w:rFonts w:ascii="MuseoSans-100" w:eastAsiaTheme="minorHAnsi" w:hAnsi="MuseoSans-100" w:cs="MuseoSans-100"/>
          <w:b/>
          <w:sz w:val="22"/>
          <w:szCs w:val="22"/>
          <w:lang w:val="nl-NL"/>
        </w:rPr>
        <w:br/>
      </w:r>
      <w:r w:rsidR="000820CF"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0820CF" w:rsidRPr="00C11D60">
        <w:rPr>
          <w:rFonts w:ascii="MuseoSans-100" w:eastAsiaTheme="minorHAnsi" w:hAnsi="MuseoSans-100" w:cs="MuseoSans-100"/>
          <w:sz w:val="22"/>
          <w:szCs w:val="22"/>
          <w:lang w:val="nl-NL"/>
        </w:rPr>
        <w:t xml:space="preserve"> EUROPA merkt op dat de inschaling in schaal 13 of 14 misschien te laag is. De </w:t>
      </w:r>
      <w:proofErr w:type="spellStart"/>
      <w:r w:rsidR="000820CF" w:rsidRPr="00C11D60">
        <w:rPr>
          <w:rFonts w:ascii="MuseoSans-100" w:eastAsiaTheme="minorHAnsi" w:hAnsi="MuseoSans-100" w:cs="MuseoSans-100"/>
          <w:sz w:val="22"/>
          <w:szCs w:val="22"/>
          <w:lang w:val="nl-NL"/>
        </w:rPr>
        <w:t>ombudsfunctionaris</w:t>
      </w:r>
      <w:proofErr w:type="spellEnd"/>
      <w:r w:rsidR="000820CF" w:rsidRPr="00C11D60">
        <w:rPr>
          <w:rFonts w:ascii="MuseoSans-100" w:eastAsiaTheme="minorHAnsi" w:hAnsi="MuseoSans-100" w:cs="MuseoSans-100"/>
          <w:sz w:val="22"/>
          <w:szCs w:val="22"/>
          <w:lang w:val="nl-NL"/>
        </w:rPr>
        <w:t xml:space="preserve"> moet immers ook bij een hoogleraar aan kunnen schuiven. De voorzitter geeft aan in gesprek te willen gaan met de ombudsvrouw van Rotterdam (mevrouw </w:t>
      </w:r>
      <w:proofErr w:type="spellStart"/>
      <w:r w:rsidR="000820CF" w:rsidRPr="00C11D60">
        <w:rPr>
          <w:rFonts w:ascii="MuseoSans-100" w:eastAsiaTheme="minorHAnsi" w:hAnsi="MuseoSans-100" w:cs="MuseoSans-100"/>
          <w:sz w:val="22"/>
          <w:szCs w:val="22"/>
          <w:lang w:val="nl-NL"/>
        </w:rPr>
        <w:t>Zwaneveld</w:t>
      </w:r>
      <w:proofErr w:type="spellEnd"/>
      <w:r w:rsidR="000820CF" w:rsidRPr="00C11D60">
        <w:rPr>
          <w:rFonts w:ascii="MuseoSans-100" w:eastAsiaTheme="minorHAnsi" w:hAnsi="MuseoSans-100" w:cs="MuseoSans-100"/>
          <w:sz w:val="22"/>
          <w:szCs w:val="22"/>
          <w:lang w:val="nl-NL"/>
        </w:rPr>
        <w:t xml:space="preserve">) om onder andere over de waarborging van onafhankelijkheid te spreken. Ook kan de inschaling dan worden besproken. </w:t>
      </w:r>
      <w:r w:rsidR="005C1377" w:rsidRPr="00C11D60">
        <w:rPr>
          <w:rFonts w:ascii="MuseoSans-100" w:eastAsiaTheme="minorHAnsi" w:hAnsi="MuseoSans-100" w:cs="MuseoSans-100"/>
          <w:sz w:val="22"/>
          <w:szCs w:val="22"/>
          <w:lang w:val="nl-NL"/>
        </w:rPr>
        <w:t xml:space="preserve">Daarnaast zal een intercollegiale toetsing plaatsvinden door de ombudsman van de Universiteit Utrecht, Paul </w:t>
      </w:r>
      <w:proofErr w:type="spellStart"/>
      <w:r w:rsidR="005C1377" w:rsidRPr="00C11D60">
        <w:rPr>
          <w:rFonts w:ascii="MuseoSans-100" w:eastAsiaTheme="minorHAnsi" w:hAnsi="MuseoSans-100" w:cs="MuseoSans-100"/>
          <w:sz w:val="22"/>
          <w:szCs w:val="22"/>
          <w:lang w:val="nl-NL"/>
        </w:rPr>
        <w:t>Herfs</w:t>
      </w:r>
      <w:proofErr w:type="spellEnd"/>
      <w:r w:rsidR="005C1377" w:rsidRPr="00C11D60">
        <w:rPr>
          <w:rFonts w:ascii="MuseoSans-100" w:eastAsiaTheme="minorHAnsi" w:hAnsi="MuseoSans-100" w:cs="MuseoSans-100"/>
          <w:sz w:val="22"/>
          <w:szCs w:val="22"/>
          <w:lang w:val="nl-NL"/>
        </w:rPr>
        <w:t xml:space="preserve">. </w:t>
      </w:r>
      <w:r w:rsidR="000820CF" w:rsidRPr="00C11D60">
        <w:rPr>
          <w:rFonts w:ascii="MuseoSans-100" w:eastAsiaTheme="minorHAnsi" w:hAnsi="MuseoSans-100" w:cs="MuseoSans-100"/>
          <w:b/>
          <w:sz w:val="22"/>
          <w:szCs w:val="22"/>
          <w:lang w:val="nl-NL"/>
        </w:rPr>
        <w:t>Actie voorzitter + HR.</w:t>
      </w:r>
      <w:r w:rsidR="00C11D60" w:rsidRPr="00C11D60">
        <w:rPr>
          <w:rFonts w:ascii="MuseoSans-100" w:eastAsiaTheme="minorHAnsi" w:hAnsi="MuseoSans-100" w:cs="MuseoSans-100"/>
          <w:b/>
          <w:sz w:val="22"/>
          <w:szCs w:val="22"/>
          <w:lang w:val="nl-NL"/>
        </w:rPr>
        <w:br/>
      </w:r>
      <w:r w:rsidR="00C11D60" w:rsidRPr="00C11D60">
        <w:rPr>
          <w:rFonts w:ascii="MuseoSans-100" w:eastAsiaTheme="minorHAnsi" w:hAnsi="MuseoSans-100" w:cs="MuseoSans-100"/>
          <w:b/>
          <w:sz w:val="22"/>
          <w:szCs w:val="22"/>
          <w:lang w:val="nl-NL"/>
        </w:rPr>
        <w:br/>
      </w:r>
      <w:r w:rsidR="005C1377" w:rsidRPr="00C11D60">
        <w:rPr>
          <w:rFonts w:ascii="MuseoSans-100" w:eastAsiaTheme="minorHAnsi" w:hAnsi="MuseoSans-100" w:cs="MuseoSans-100"/>
          <w:sz w:val="22"/>
          <w:szCs w:val="22"/>
          <w:lang w:val="nl-NL"/>
        </w:rPr>
        <w:t xml:space="preserve">Een ander punt van aandacht waar de </w:t>
      </w:r>
      <w:r w:rsidR="005F1F07" w:rsidRPr="00C11D60">
        <w:rPr>
          <w:rFonts w:ascii="MuseoSans-100" w:eastAsiaTheme="minorHAnsi" w:hAnsi="MuseoSans-100" w:cs="MuseoSans-100"/>
          <w:sz w:val="22"/>
          <w:szCs w:val="22"/>
          <w:lang w:val="nl-NL"/>
        </w:rPr>
        <w:t>PV</w:t>
      </w:r>
      <w:r w:rsidR="005C1377" w:rsidRPr="00C11D60">
        <w:rPr>
          <w:rFonts w:ascii="MuseoSans-100" w:eastAsiaTheme="minorHAnsi" w:hAnsi="MuseoSans-100" w:cs="MuseoSans-100"/>
          <w:sz w:val="22"/>
          <w:szCs w:val="22"/>
          <w:lang w:val="nl-NL"/>
        </w:rPr>
        <w:t xml:space="preserve"> EUROPA op wijst zijn de evaluaties die na één jaar en na twee jaar plaatsvinden. Opgemerkt wordt dan ook dat na twee jaar evalueren niet gewenst is, omdat de pilot na twee jaar eindigt. De rapportage die elk kwartaal plaatsvindt, is al aan te merken als een evaluatie. Een ein</w:t>
      </w:r>
      <w:r w:rsidR="005F1F07" w:rsidRPr="00C11D60">
        <w:rPr>
          <w:rFonts w:ascii="MuseoSans-100" w:eastAsiaTheme="minorHAnsi" w:hAnsi="MuseoSans-100" w:cs="MuseoSans-100"/>
          <w:sz w:val="22"/>
          <w:szCs w:val="22"/>
          <w:lang w:val="nl-NL"/>
        </w:rPr>
        <w:t>devaluatie na anderhalf jaar moet dan ook</w:t>
      </w:r>
      <w:r w:rsidR="005C1377" w:rsidRPr="00C11D60">
        <w:rPr>
          <w:rFonts w:ascii="MuseoSans-100" w:eastAsiaTheme="minorHAnsi" w:hAnsi="MuseoSans-100" w:cs="MuseoSans-100"/>
          <w:sz w:val="22"/>
          <w:szCs w:val="22"/>
          <w:lang w:val="nl-NL"/>
        </w:rPr>
        <w:t xml:space="preserve"> voldoen. De voorzitter en HR gaan hiermee akkoord en passen het document hierop aan. </w:t>
      </w:r>
      <w:r w:rsidR="005C1377" w:rsidRPr="00C11D60">
        <w:rPr>
          <w:rFonts w:ascii="MuseoSans-100" w:eastAsiaTheme="minorHAnsi" w:hAnsi="MuseoSans-100" w:cs="MuseoSans-100"/>
          <w:b/>
          <w:sz w:val="22"/>
          <w:szCs w:val="22"/>
          <w:lang w:val="nl-NL"/>
        </w:rPr>
        <w:t xml:space="preserve">Actie HR. </w:t>
      </w:r>
      <w:r w:rsidR="00C11D60">
        <w:rPr>
          <w:rFonts w:ascii="MuseoSans-100" w:eastAsiaTheme="minorHAnsi" w:hAnsi="MuseoSans-100" w:cs="MuseoSans-100"/>
          <w:b/>
          <w:sz w:val="22"/>
          <w:szCs w:val="22"/>
          <w:lang w:val="nl-NL"/>
        </w:rPr>
        <w:br/>
      </w:r>
      <w:r w:rsidR="00C11D60">
        <w:rPr>
          <w:rFonts w:ascii="MuseoSans-100" w:eastAsiaTheme="minorHAnsi" w:hAnsi="MuseoSans-100" w:cs="MuseoSans-100"/>
          <w:b/>
          <w:sz w:val="22"/>
          <w:szCs w:val="22"/>
          <w:lang w:val="nl-NL"/>
        </w:rPr>
        <w:br/>
      </w:r>
      <w:r w:rsidR="005C1377" w:rsidRPr="00C11D60">
        <w:rPr>
          <w:rFonts w:ascii="MuseoSans-100" w:eastAsiaTheme="minorHAnsi" w:hAnsi="MuseoSans-100" w:cs="MuseoSans-100"/>
          <w:sz w:val="22"/>
          <w:szCs w:val="22"/>
          <w:lang w:val="nl-NL"/>
        </w:rPr>
        <w:t>Ten aanzien van de rapportage aan de RvT dan wel het CvB zal aan de RvT worde</w:t>
      </w:r>
      <w:r w:rsidR="005F1F07" w:rsidRPr="00C11D60">
        <w:rPr>
          <w:rFonts w:ascii="MuseoSans-100" w:eastAsiaTheme="minorHAnsi" w:hAnsi="MuseoSans-100" w:cs="MuseoSans-100"/>
          <w:sz w:val="22"/>
          <w:szCs w:val="22"/>
          <w:lang w:val="nl-NL"/>
        </w:rPr>
        <w:t>n gevraagd hoe hij hier in staat</w:t>
      </w:r>
      <w:r w:rsidR="005C1377" w:rsidRPr="00C11D60">
        <w:rPr>
          <w:rFonts w:ascii="MuseoSans-100" w:eastAsiaTheme="minorHAnsi" w:hAnsi="MuseoSans-100" w:cs="MuseoSans-100"/>
          <w:sz w:val="22"/>
          <w:szCs w:val="22"/>
          <w:lang w:val="nl-NL"/>
        </w:rPr>
        <w:t xml:space="preserve">. De </w:t>
      </w:r>
      <w:r w:rsidR="005F1F07" w:rsidRPr="00C11D60">
        <w:rPr>
          <w:rFonts w:ascii="MuseoSans-100" w:eastAsiaTheme="minorHAnsi" w:hAnsi="MuseoSans-100" w:cs="MuseoSans-100"/>
          <w:sz w:val="22"/>
          <w:szCs w:val="22"/>
          <w:lang w:val="nl-NL"/>
        </w:rPr>
        <w:t>PV</w:t>
      </w:r>
      <w:r w:rsidR="005C1377" w:rsidRPr="00C11D60">
        <w:rPr>
          <w:rFonts w:ascii="MuseoSans-100" w:eastAsiaTheme="minorHAnsi" w:hAnsi="MuseoSans-100" w:cs="MuseoSans-100"/>
          <w:sz w:val="22"/>
          <w:szCs w:val="22"/>
          <w:lang w:val="nl-NL"/>
        </w:rPr>
        <w:t xml:space="preserve"> EUROPA geeft aan geen voorkeur te geven aan rapportage aan CvB of RvT. </w:t>
      </w:r>
      <w:r w:rsidR="0016218D" w:rsidRPr="00C11D60">
        <w:rPr>
          <w:rFonts w:ascii="MuseoSans-100" w:eastAsiaTheme="minorHAnsi" w:hAnsi="MuseoSans-100" w:cs="MuseoSans-100"/>
          <w:b/>
          <w:sz w:val="22"/>
          <w:szCs w:val="22"/>
          <w:lang w:val="nl-NL"/>
        </w:rPr>
        <w:t xml:space="preserve">Actie voorzitter. </w:t>
      </w:r>
    </w:p>
    <w:p w14:paraId="6375571A"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05295F9F" w14:textId="7FCDB360" w:rsidR="005479A1" w:rsidRPr="00C11D60" w:rsidRDefault="005A7AD2" w:rsidP="0016218D">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Regelingen</w:t>
      </w:r>
      <w:r w:rsidR="00C11D60" w:rsidRPr="00C11D60">
        <w:rPr>
          <w:rFonts w:ascii="MuseoSans-100" w:eastAsiaTheme="minorHAnsi" w:hAnsi="MuseoSans-100" w:cs="MuseoSans-100"/>
          <w:b/>
          <w:color w:val="00B050"/>
          <w:sz w:val="22"/>
          <w:szCs w:val="22"/>
          <w:lang w:val="nl-NL"/>
        </w:rPr>
        <w:br/>
      </w:r>
      <w:r w:rsidR="0016218D" w:rsidRPr="00C11D60">
        <w:rPr>
          <w:rFonts w:ascii="MuseoSans-100" w:eastAsiaTheme="minorHAnsi" w:hAnsi="MuseoSans-100" w:cs="MuseoSans-100"/>
          <w:sz w:val="22"/>
          <w:szCs w:val="22"/>
          <w:lang w:val="nl-NL"/>
        </w:rPr>
        <w:t xml:space="preserve">HR </w:t>
      </w:r>
      <w:r w:rsidR="005F1F07" w:rsidRPr="00C11D60">
        <w:rPr>
          <w:rFonts w:ascii="MuseoSans-100" w:eastAsiaTheme="minorHAnsi" w:hAnsi="MuseoSans-100" w:cs="MuseoSans-100"/>
          <w:sz w:val="22"/>
          <w:szCs w:val="22"/>
          <w:lang w:val="nl-NL"/>
        </w:rPr>
        <w:t>deelt mede</w:t>
      </w:r>
      <w:r w:rsidR="0016218D" w:rsidRPr="00C11D60">
        <w:rPr>
          <w:rFonts w:ascii="MuseoSans-100" w:eastAsiaTheme="minorHAnsi" w:hAnsi="MuseoSans-100" w:cs="MuseoSans-100"/>
          <w:sz w:val="22"/>
          <w:szCs w:val="22"/>
          <w:lang w:val="nl-NL"/>
        </w:rPr>
        <w:t xml:space="preserve"> dat de regelingen </w:t>
      </w:r>
      <w:r w:rsidR="00EF333E" w:rsidRPr="00C11D60">
        <w:rPr>
          <w:rFonts w:ascii="MuseoSans-100" w:eastAsiaTheme="minorHAnsi" w:hAnsi="MuseoSans-100" w:cs="MuseoSans-100"/>
          <w:sz w:val="22"/>
          <w:szCs w:val="22"/>
          <w:lang w:val="nl-NL"/>
        </w:rPr>
        <w:t>weer online</w:t>
      </w:r>
      <w:r w:rsidR="0016218D" w:rsidRPr="00C11D60">
        <w:rPr>
          <w:rFonts w:ascii="MuseoSans-100" w:eastAsiaTheme="minorHAnsi" w:hAnsi="MuseoSans-100" w:cs="MuseoSans-100"/>
          <w:sz w:val="22"/>
          <w:szCs w:val="22"/>
          <w:lang w:val="nl-NL"/>
        </w:rPr>
        <w:t xml:space="preserve"> staan</w:t>
      </w:r>
      <w:r w:rsidR="005F1F07" w:rsidRPr="00C11D60">
        <w:rPr>
          <w:rFonts w:ascii="MuseoSans-100" w:eastAsiaTheme="minorHAnsi" w:hAnsi="MuseoSans-100" w:cs="MuseoSans-100"/>
          <w:sz w:val="22"/>
          <w:szCs w:val="22"/>
          <w:lang w:val="nl-NL"/>
        </w:rPr>
        <w:t xml:space="preserve"> (intranet)</w:t>
      </w:r>
      <w:r w:rsidR="00EF333E" w:rsidRPr="00C11D60">
        <w:rPr>
          <w:rFonts w:ascii="MuseoSans-100" w:eastAsiaTheme="minorHAnsi" w:hAnsi="MuseoSans-100" w:cs="MuseoSans-100"/>
          <w:sz w:val="22"/>
          <w:szCs w:val="22"/>
          <w:lang w:val="nl-NL"/>
        </w:rPr>
        <w:t>.</w:t>
      </w:r>
      <w:r w:rsidR="0016218D" w:rsidRPr="00C11D60">
        <w:rPr>
          <w:rFonts w:ascii="MuseoSans-100" w:eastAsiaTheme="minorHAnsi" w:hAnsi="MuseoSans-100" w:cs="MuseoSans-100"/>
          <w:sz w:val="22"/>
          <w:szCs w:val="22"/>
          <w:lang w:val="nl-NL"/>
        </w:rPr>
        <w:t xml:space="preserve"> De </w:t>
      </w:r>
      <w:r w:rsidR="005F1F07" w:rsidRPr="00C11D60">
        <w:rPr>
          <w:rFonts w:ascii="MuseoSans-100" w:eastAsiaTheme="minorHAnsi" w:hAnsi="MuseoSans-100" w:cs="MuseoSans-100"/>
          <w:sz w:val="22"/>
          <w:szCs w:val="22"/>
          <w:lang w:val="nl-NL"/>
        </w:rPr>
        <w:t>PV</w:t>
      </w:r>
      <w:r w:rsidR="0016218D" w:rsidRPr="00C11D60">
        <w:rPr>
          <w:rFonts w:ascii="MuseoSans-100" w:eastAsiaTheme="minorHAnsi" w:hAnsi="MuseoSans-100" w:cs="MuseoSans-100"/>
          <w:sz w:val="22"/>
          <w:szCs w:val="22"/>
          <w:lang w:val="nl-NL"/>
        </w:rPr>
        <w:t xml:space="preserve"> EUROPA merkt op dat externe leden niet op het intranet kunnen. </w:t>
      </w:r>
      <w:r w:rsidR="00EF333E" w:rsidRPr="00C11D60">
        <w:rPr>
          <w:rFonts w:ascii="MuseoSans-100" w:eastAsiaTheme="minorHAnsi" w:hAnsi="MuseoSans-100" w:cs="MuseoSans-100"/>
          <w:b/>
          <w:sz w:val="22"/>
          <w:szCs w:val="22"/>
          <w:lang w:val="nl-NL"/>
        </w:rPr>
        <w:t xml:space="preserve">Acties </w:t>
      </w:r>
      <w:r w:rsidR="0016218D" w:rsidRPr="00C11D60">
        <w:rPr>
          <w:rFonts w:ascii="MuseoSans-100" w:eastAsiaTheme="minorHAnsi" w:hAnsi="MuseoSans-100" w:cs="MuseoSans-100"/>
          <w:b/>
          <w:sz w:val="22"/>
          <w:szCs w:val="22"/>
          <w:lang w:val="nl-NL"/>
        </w:rPr>
        <w:t>secretaris</w:t>
      </w:r>
      <w:r w:rsidR="00EF333E" w:rsidRPr="00C11D60">
        <w:rPr>
          <w:rFonts w:ascii="MuseoSans-100" w:eastAsiaTheme="minorHAnsi" w:hAnsi="MuseoSans-100" w:cs="MuseoSans-100"/>
          <w:b/>
          <w:sz w:val="22"/>
          <w:szCs w:val="22"/>
          <w:lang w:val="nl-NL"/>
        </w:rPr>
        <w:t xml:space="preserve">: </w:t>
      </w:r>
      <w:r w:rsidR="00EF333E" w:rsidRPr="00C11D60">
        <w:rPr>
          <w:rFonts w:ascii="MuseoSans-100" w:eastAsiaTheme="minorHAnsi" w:hAnsi="MuseoSans-100" w:cs="MuseoSans-100"/>
          <w:sz w:val="22"/>
          <w:szCs w:val="22"/>
          <w:lang w:val="nl-NL"/>
        </w:rPr>
        <w:t xml:space="preserve">nieuwe regelingen via pdf versturen aan leden die geen toegang hebben tot het intranet. </w:t>
      </w:r>
      <w:r w:rsidR="00C11D60">
        <w:rPr>
          <w:rFonts w:ascii="MuseoSans-100" w:eastAsiaTheme="minorHAnsi" w:hAnsi="MuseoSans-100" w:cs="MuseoSans-100"/>
          <w:sz w:val="22"/>
          <w:szCs w:val="22"/>
          <w:lang w:val="nl-NL"/>
        </w:rPr>
        <w:br/>
      </w:r>
      <w:r w:rsidR="0016218D" w:rsidRPr="00C11D60">
        <w:rPr>
          <w:rFonts w:ascii="MuseoSans-100" w:eastAsiaTheme="minorHAnsi" w:hAnsi="MuseoSans-100" w:cs="MuseoSans-100"/>
          <w:sz w:val="22"/>
          <w:szCs w:val="22"/>
          <w:lang w:val="nl-NL"/>
        </w:rPr>
        <w:t xml:space="preserve">Afgesproken </w:t>
      </w:r>
      <w:r w:rsidR="00881F5D" w:rsidRPr="00C11D60">
        <w:rPr>
          <w:rFonts w:ascii="MuseoSans-100" w:eastAsiaTheme="minorHAnsi" w:hAnsi="MuseoSans-100" w:cs="MuseoSans-100"/>
          <w:sz w:val="22"/>
          <w:szCs w:val="22"/>
          <w:lang w:val="nl-NL"/>
        </w:rPr>
        <w:t>is/</w:t>
      </w:r>
      <w:r w:rsidR="0016218D" w:rsidRPr="00C11D60">
        <w:rPr>
          <w:rFonts w:ascii="MuseoSans-100" w:eastAsiaTheme="minorHAnsi" w:hAnsi="MuseoSans-100" w:cs="MuseoSans-100"/>
          <w:sz w:val="22"/>
          <w:szCs w:val="22"/>
          <w:lang w:val="nl-NL"/>
        </w:rPr>
        <w:t xml:space="preserve">wordt dat alles wat beleid is met een rechtsgevolg, wordt opgenomen in een regeling. HR </w:t>
      </w:r>
      <w:r w:rsidR="005F1F07" w:rsidRPr="00C11D60">
        <w:rPr>
          <w:rFonts w:ascii="MuseoSans-100" w:eastAsiaTheme="minorHAnsi" w:hAnsi="MuseoSans-100" w:cs="MuseoSans-100"/>
          <w:sz w:val="22"/>
          <w:szCs w:val="22"/>
          <w:lang w:val="nl-NL"/>
        </w:rPr>
        <w:t>geeft aan</w:t>
      </w:r>
      <w:r w:rsidR="0016218D" w:rsidRPr="00C11D60">
        <w:rPr>
          <w:rFonts w:ascii="MuseoSans-100" w:eastAsiaTheme="minorHAnsi" w:hAnsi="MuseoSans-100" w:cs="MuseoSans-100"/>
          <w:sz w:val="22"/>
          <w:szCs w:val="22"/>
          <w:lang w:val="nl-NL"/>
        </w:rPr>
        <w:t xml:space="preserve"> dat momenteel wordt gekeken naar de regelingen: welke regelingen zijn actueel, welk beleid moet nog in een regeling worden opgenomen</w:t>
      </w:r>
      <w:r w:rsidR="005F1F07" w:rsidRPr="00C11D60">
        <w:rPr>
          <w:rFonts w:ascii="MuseoSans-100" w:eastAsiaTheme="minorHAnsi" w:hAnsi="MuseoSans-100" w:cs="MuseoSans-100"/>
          <w:sz w:val="22"/>
          <w:szCs w:val="22"/>
          <w:lang w:val="nl-NL"/>
        </w:rPr>
        <w:t>,</w:t>
      </w:r>
      <w:r w:rsidR="0016218D" w:rsidRPr="00C11D60">
        <w:rPr>
          <w:rFonts w:ascii="MuseoSans-100" w:eastAsiaTheme="minorHAnsi" w:hAnsi="MuseoSans-100" w:cs="MuseoSans-100"/>
          <w:sz w:val="22"/>
          <w:szCs w:val="22"/>
          <w:lang w:val="nl-NL"/>
        </w:rPr>
        <w:t xml:space="preserve"> etc. Afgesproken wordt dat HR de eerstvolgende vergadering een tijdlijn en een overzicht deelt t.a.v. de omzetting. </w:t>
      </w:r>
      <w:r w:rsidR="0016218D" w:rsidRPr="00C11D60">
        <w:rPr>
          <w:rFonts w:ascii="MuseoSans-100" w:eastAsiaTheme="minorHAnsi" w:hAnsi="MuseoSans-100" w:cs="MuseoSans-100"/>
          <w:b/>
          <w:sz w:val="22"/>
          <w:szCs w:val="22"/>
          <w:lang w:val="nl-NL"/>
        </w:rPr>
        <w:t xml:space="preserve">Actie HR. </w:t>
      </w:r>
    </w:p>
    <w:p w14:paraId="1F461B53" w14:textId="77777777" w:rsidR="00EF333E" w:rsidRPr="00EF333E" w:rsidRDefault="00EF333E" w:rsidP="00EF333E">
      <w:pPr>
        <w:autoSpaceDE w:val="0"/>
        <w:autoSpaceDN w:val="0"/>
        <w:adjustRightInd w:val="0"/>
        <w:rPr>
          <w:rFonts w:ascii="MuseoSans-100" w:eastAsiaTheme="minorHAnsi" w:hAnsi="MuseoSans-100" w:cs="MuseoSans-100"/>
          <w:b/>
          <w:sz w:val="22"/>
          <w:szCs w:val="22"/>
          <w:lang w:val="nl-NL"/>
        </w:rPr>
      </w:pPr>
    </w:p>
    <w:p w14:paraId="249AEED7" w14:textId="4B041E39" w:rsidR="00EF333E" w:rsidRPr="00C11D60" w:rsidRDefault="005A7AD2" w:rsidP="00EF333E">
      <w:pPr>
        <w:pStyle w:val="ListParagraph"/>
        <w:numPr>
          <w:ilvl w:val="0"/>
          <w:numId w:val="3"/>
        </w:numPr>
        <w:autoSpaceDE w:val="0"/>
        <w:autoSpaceDN w:val="0"/>
        <w:adjustRightInd w:val="0"/>
        <w:rPr>
          <w:rFonts w:ascii="MuseoSans-100" w:eastAsiaTheme="minorHAnsi" w:hAnsi="MuseoSans-100" w:cs="MuseoSans-100"/>
          <w:b/>
          <w:sz w:val="22"/>
          <w:szCs w:val="22"/>
          <w:lang w:val="nl-NL"/>
        </w:rPr>
      </w:pPr>
      <w:r w:rsidRPr="00C11D60">
        <w:rPr>
          <w:rFonts w:ascii="MuseoSans-100" w:eastAsiaTheme="minorHAnsi" w:hAnsi="MuseoSans-100" w:cs="MuseoSans-100"/>
          <w:sz w:val="22"/>
          <w:szCs w:val="22"/>
          <w:u w:val="single"/>
          <w:lang w:val="nl-NL"/>
        </w:rPr>
        <w:t>H</w:t>
      </w:r>
      <w:r w:rsidR="00F97D6F" w:rsidRPr="00C11D60">
        <w:rPr>
          <w:rFonts w:ascii="MuseoSans-100" w:eastAsiaTheme="minorHAnsi" w:hAnsi="MuseoSans-100" w:cs="MuseoSans-100"/>
          <w:sz w:val="22"/>
          <w:szCs w:val="22"/>
          <w:u w:val="single"/>
          <w:lang w:val="nl-NL"/>
        </w:rPr>
        <w:t>uishoudelijk</w:t>
      </w:r>
      <w:r w:rsidRPr="00C11D60">
        <w:rPr>
          <w:rFonts w:ascii="MuseoSans-100" w:eastAsiaTheme="minorHAnsi" w:hAnsi="MuseoSans-100" w:cs="MuseoSans-100"/>
          <w:sz w:val="22"/>
          <w:szCs w:val="22"/>
          <w:u w:val="single"/>
          <w:lang w:val="nl-NL"/>
        </w:rPr>
        <w:t xml:space="preserve"> reglement</w:t>
      </w:r>
      <w:r w:rsidR="00C11D60">
        <w:rPr>
          <w:rFonts w:ascii="MuseoSans-100" w:eastAsiaTheme="minorHAnsi" w:hAnsi="MuseoSans-100" w:cs="MuseoSans-100"/>
          <w:sz w:val="22"/>
          <w:szCs w:val="22"/>
          <w:u w:val="single"/>
          <w:lang w:val="nl-NL"/>
        </w:rPr>
        <w:br/>
      </w:r>
      <w:r w:rsidR="00881F5D" w:rsidRPr="00C11D60">
        <w:rPr>
          <w:rFonts w:ascii="MuseoSans-100" w:eastAsiaTheme="minorHAnsi" w:hAnsi="MuseoSans-100" w:cs="MuseoSans-100"/>
          <w:sz w:val="22"/>
          <w:szCs w:val="22"/>
          <w:lang w:val="nl-NL"/>
        </w:rPr>
        <w:t xml:space="preserve">Het </w:t>
      </w:r>
      <w:r w:rsidR="0016218D" w:rsidRPr="00C11D60">
        <w:rPr>
          <w:rFonts w:ascii="MuseoSans-100" w:eastAsiaTheme="minorHAnsi" w:hAnsi="MuseoSans-100" w:cs="MuseoSans-100"/>
          <w:sz w:val="22"/>
          <w:szCs w:val="22"/>
          <w:lang w:val="nl-NL"/>
        </w:rPr>
        <w:t xml:space="preserve">EUROPA stemt in met het huishoudelijk reglement. </w:t>
      </w:r>
    </w:p>
    <w:p w14:paraId="66C98505" w14:textId="77777777" w:rsidR="00EF333E" w:rsidRPr="00EF333E" w:rsidRDefault="00EF333E" w:rsidP="00EF333E">
      <w:pPr>
        <w:autoSpaceDE w:val="0"/>
        <w:autoSpaceDN w:val="0"/>
        <w:adjustRightInd w:val="0"/>
        <w:rPr>
          <w:rFonts w:ascii="MuseoSans-100" w:eastAsiaTheme="minorHAnsi" w:hAnsi="MuseoSans-100" w:cs="MuseoSans-100"/>
          <w:b/>
          <w:sz w:val="22"/>
          <w:szCs w:val="22"/>
          <w:lang w:val="nl-NL"/>
        </w:rPr>
      </w:pPr>
    </w:p>
    <w:p w14:paraId="2E41D226" w14:textId="6611F626" w:rsidR="00F97D6F" w:rsidRPr="00C11D60" w:rsidRDefault="005A7AD2" w:rsidP="0016218D">
      <w:pPr>
        <w:pStyle w:val="ListParagraph"/>
        <w:numPr>
          <w:ilvl w:val="0"/>
          <w:numId w:val="3"/>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sz w:val="22"/>
          <w:szCs w:val="22"/>
          <w:u w:val="single"/>
          <w:lang w:val="nl-NL"/>
        </w:rPr>
        <w:t>Doorwerken na AOW gerechtigde leeftijd</w:t>
      </w:r>
      <w:r w:rsidR="00C11D60">
        <w:rPr>
          <w:rFonts w:ascii="MuseoSans-100" w:eastAsiaTheme="minorHAnsi" w:hAnsi="MuseoSans-100" w:cs="MuseoSans-100"/>
          <w:sz w:val="22"/>
          <w:szCs w:val="22"/>
          <w:u w:val="single"/>
          <w:lang w:val="nl-NL"/>
        </w:rPr>
        <w:br/>
      </w:r>
      <w:r w:rsidR="0016218D"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16218D" w:rsidRPr="00C11D60">
        <w:rPr>
          <w:rFonts w:ascii="MuseoSans-100" w:eastAsiaTheme="minorHAnsi" w:hAnsi="MuseoSans-100" w:cs="MuseoSans-100"/>
          <w:sz w:val="22"/>
          <w:szCs w:val="22"/>
          <w:lang w:val="nl-NL"/>
        </w:rPr>
        <w:t xml:space="preserve"> EUROPA stemt in met de regeling doorwerken na AOW gerechtigde leeftijd. </w:t>
      </w:r>
      <w:r w:rsidR="0016218D" w:rsidRPr="00C11D60">
        <w:rPr>
          <w:rFonts w:ascii="MuseoSans-100" w:eastAsiaTheme="minorHAnsi" w:hAnsi="MuseoSans-100" w:cs="MuseoSans-100"/>
          <w:b/>
          <w:sz w:val="22"/>
          <w:szCs w:val="22"/>
          <w:lang w:val="nl-NL"/>
        </w:rPr>
        <w:t xml:space="preserve">Actie HR: </w:t>
      </w:r>
      <w:r w:rsidR="0016218D" w:rsidRPr="00C11D60">
        <w:rPr>
          <w:rFonts w:ascii="MuseoSans-100" w:eastAsiaTheme="minorHAnsi" w:hAnsi="MuseoSans-100" w:cs="MuseoSans-100"/>
          <w:sz w:val="22"/>
          <w:szCs w:val="22"/>
          <w:lang w:val="nl-NL"/>
        </w:rPr>
        <w:t xml:space="preserve">afschrift naar EUROPA in eerstvolgende vergadering. </w:t>
      </w:r>
    </w:p>
    <w:p w14:paraId="2E27BB6C" w14:textId="77777777" w:rsidR="005479A1" w:rsidRPr="005479A1" w:rsidRDefault="005479A1" w:rsidP="005479A1">
      <w:pPr>
        <w:autoSpaceDE w:val="0"/>
        <w:autoSpaceDN w:val="0"/>
        <w:adjustRightInd w:val="0"/>
        <w:rPr>
          <w:rFonts w:ascii="MuseoSans-100" w:eastAsiaTheme="minorHAnsi" w:hAnsi="MuseoSans-100" w:cs="MuseoSans-100"/>
          <w:b/>
          <w:sz w:val="22"/>
          <w:szCs w:val="22"/>
          <w:lang w:val="nl-NL"/>
        </w:rPr>
      </w:pPr>
    </w:p>
    <w:p w14:paraId="56AC56B1" w14:textId="19DFD1A7" w:rsidR="0016218D" w:rsidRPr="00C11D60" w:rsidRDefault="005A7AD2" w:rsidP="0016218D">
      <w:pPr>
        <w:pStyle w:val="ListParagraph"/>
        <w:numPr>
          <w:ilvl w:val="0"/>
          <w:numId w:val="3"/>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sz w:val="22"/>
          <w:szCs w:val="22"/>
          <w:lang w:val="nl-NL"/>
        </w:rPr>
        <w:t>Fietsregeling</w:t>
      </w:r>
      <w:r w:rsidR="00847866" w:rsidRPr="00C11D60">
        <w:rPr>
          <w:rFonts w:ascii="MuseoSans-100" w:eastAsiaTheme="minorHAnsi" w:hAnsi="MuseoSans-100" w:cs="MuseoSans-100"/>
          <w:sz w:val="22"/>
          <w:szCs w:val="22"/>
          <w:lang w:val="nl-NL"/>
        </w:rPr>
        <w:t xml:space="preserve"> </w:t>
      </w:r>
      <w:r w:rsidR="00C11D60">
        <w:rPr>
          <w:rFonts w:ascii="MuseoSans-100" w:eastAsiaTheme="minorHAnsi" w:hAnsi="MuseoSans-100" w:cs="MuseoSans-100"/>
          <w:sz w:val="22"/>
          <w:szCs w:val="22"/>
          <w:lang w:val="nl-NL"/>
        </w:rPr>
        <w:br/>
      </w:r>
      <w:r w:rsidR="0016218D"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16218D" w:rsidRPr="00C11D60">
        <w:rPr>
          <w:rFonts w:ascii="MuseoSans-100" w:eastAsiaTheme="minorHAnsi" w:hAnsi="MuseoSans-100" w:cs="MuseoSans-100"/>
          <w:sz w:val="22"/>
          <w:szCs w:val="22"/>
          <w:lang w:val="nl-NL"/>
        </w:rPr>
        <w:t xml:space="preserve"> EUROPA stemt in met de fietsregeling. </w:t>
      </w:r>
      <w:r w:rsidR="0016218D" w:rsidRPr="00C11D60">
        <w:rPr>
          <w:rFonts w:ascii="MuseoSans-100" w:eastAsiaTheme="minorHAnsi" w:hAnsi="MuseoSans-100" w:cs="MuseoSans-100"/>
          <w:b/>
          <w:sz w:val="22"/>
          <w:szCs w:val="22"/>
          <w:lang w:val="nl-NL"/>
        </w:rPr>
        <w:t xml:space="preserve">Actie HR: </w:t>
      </w:r>
      <w:r w:rsidR="0016218D" w:rsidRPr="00C11D60">
        <w:rPr>
          <w:rFonts w:ascii="MuseoSans-100" w:eastAsiaTheme="minorHAnsi" w:hAnsi="MuseoSans-100" w:cs="MuseoSans-100"/>
          <w:sz w:val="22"/>
          <w:szCs w:val="22"/>
          <w:lang w:val="nl-NL"/>
        </w:rPr>
        <w:t xml:space="preserve">afschrift naar EUROPA in eerstvolgende vergadering. </w:t>
      </w:r>
    </w:p>
    <w:p w14:paraId="2C86A8DB" w14:textId="77777777" w:rsidR="00F97D6F" w:rsidRPr="005F1F07" w:rsidRDefault="00F97D6F" w:rsidP="00F97D6F">
      <w:pPr>
        <w:autoSpaceDE w:val="0"/>
        <w:autoSpaceDN w:val="0"/>
        <w:adjustRightInd w:val="0"/>
        <w:rPr>
          <w:rFonts w:ascii="MuseoSans-100" w:eastAsiaTheme="minorHAnsi" w:hAnsi="MuseoSans-100" w:cs="MuseoSans-100"/>
          <w:b/>
          <w:sz w:val="22"/>
          <w:szCs w:val="22"/>
          <w:u w:val="single"/>
          <w:lang w:val="nl-NL"/>
        </w:rPr>
      </w:pPr>
    </w:p>
    <w:p w14:paraId="3FA73F4D" w14:textId="022BC82D" w:rsidR="00F97D6F" w:rsidRPr="00C11D60" w:rsidRDefault="005A7AD2" w:rsidP="00F97D6F">
      <w:pPr>
        <w:pStyle w:val="ListParagraph"/>
        <w:numPr>
          <w:ilvl w:val="0"/>
          <w:numId w:val="3"/>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sz w:val="22"/>
          <w:szCs w:val="22"/>
          <w:u w:val="single"/>
          <w:lang w:val="nl-NL"/>
        </w:rPr>
        <w:t xml:space="preserve">Studieregeling/clausule Carrièrebudget </w:t>
      </w:r>
      <w:r w:rsidR="00C11D60" w:rsidRPr="00C11D60">
        <w:rPr>
          <w:rFonts w:ascii="MuseoSans-100" w:eastAsiaTheme="minorHAnsi" w:hAnsi="MuseoSans-100" w:cs="MuseoSans-100"/>
          <w:sz w:val="22"/>
          <w:szCs w:val="22"/>
          <w:u w:val="single"/>
          <w:lang w:val="nl-NL"/>
        </w:rPr>
        <w:br/>
      </w:r>
      <w:r w:rsidR="00F97D6F" w:rsidRPr="00C11D60">
        <w:rPr>
          <w:rFonts w:ascii="MuseoSans-100" w:eastAsiaTheme="minorHAnsi" w:hAnsi="MuseoSans-100" w:cs="MuseoSans-100"/>
          <w:sz w:val="22"/>
          <w:szCs w:val="22"/>
          <w:lang w:val="nl-NL"/>
        </w:rPr>
        <w:t xml:space="preserve">Er moet nog een </w:t>
      </w:r>
      <w:r w:rsidR="000844FE" w:rsidRPr="00C11D60">
        <w:rPr>
          <w:rFonts w:ascii="MuseoSans-100" w:eastAsiaTheme="minorHAnsi" w:hAnsi="MuseoSans-100" w:cs="MuseoSans-100"/>
          <w:sz w:val="22"/>
          <w:szCs w:val="22"/>
          <w:lang w:val="nl-NL"/>
        </w:rPr>
        <w:t xml:space="preserve">regeling voor </w:t>
      </w:r>
      <w:r w:rsidR="007279F5" w:rsidRPr="00C11D60">
        <w:rPr>
          <w:rFonts w:ascii="MuseoSans-100" w:eastAsiaTheme="minorHAnsi" w:hAnsi="MuseoSans-100" w:cs="MuseoSans-100"/>
          <w:sz w:val="22"/>
          <w:szCs w:val="22"/>
          <w:lang w:val="nl-NL"/>
        </w:rPr>
        <w:t xml:space="preserve">de verrekening van studiekosten </w:t>
      </w:r>
      <w:r w:rsidR="000844FE" w:rsidRPr="00C11D60">
        <w:rPr>
          <w:rFonts w:ascii="MuseoSans-100" w:eastAsiaTheme="minorHAnsi" w:hAnsi="MuseoSans-100" w:cs="MuseoSans-100"/>
          <w:sz w:val="22"/>
          <w:szCs w:val="22"/>
          <w:lang w:val="nl-NL"/>
        </w:rPr>
        <w:t>komen.</w:t>
      </w:r>
      <w:r w:rsidR="0016218D" w:rsidRPr="00C11D60">
        <w:rPr>
          <w:rFonts w:ascii="MuseoSans-100" w:eastAsiaTheme="minorHAnsi" w:hAnsi="MuseoSans-100" w:cs="MuseoSans-100"/>
          <w:sz w:val="22"/>
          <w:szCs w:val="22"/>
          <w:lang w:val="nl-NL"/>
        </w:rPr>
        <w:t xml:space="preserve"> </w:t>
      </w:r>
      <w:r w:rsidR="0016218D" w:rsidRPr="00C11D60">
        <w:rPr>
          <w:rFonts w:ascii="MuseoSans-100" w:eastAsiaTheme="minorHAnsi" w:hAnsi="MuseoSans-100" w:cs="MuseoSans-100"/>
          <w:b/>
          <w:sz w:val="22"/>
          <w:szCs w:val="22"/>
          <w:lang w:val="nl-NL"/>
        </w:rPr>
        <w:t xml:space="preserve">Actie HR. </w:t>
      </w:r>
      <w:r w:rsidR="000844FE" w:rsidRPr="00C11D60">
        <w:rPr>
          <w:rFonts w:ascii="MuseoSans-100" w:eastAsiaTheme="minorHAnsi" w:hAnsi="MuseoSans-100" w:cs="MuseoSans-100"/>
          <w:sz w:val="22"/>
          <w:szCs w:val="22"/>
          <w:lang w:val="nl-NL"/>
        </w:rPr>
        <w:t xml:space="preserve"> </w:t>
      </w:r>
      <w:r w:rsidR="00C11D60">
        <w:rPr>
          <w:rFonts w:ascii="MuseoSans-100" w:eastAsiaTheme="minorHAnsi" w:hAnsi="MuseoSans-100" w:cs="MuseoSans-100"/>
          <w:sz w:val="22"/>
          <w:szCs w:val="22"/>
          <w:lang w:val="nl-NL"/>
        </w:rPr>
        <w:br/>
      </w:r>
      <w:r w:rsidR="000844FE" w:rsidRPr="00C11D60">
        <w:rPr>
          <w:rFonts w:ascii="MuseoSans-100" w:eastAsiaTheme="minorHAnsi" w:hAnsi="MuseoSans-100" w:cs="MuseoSans-100"/>
          <w:sz w:val="22"/>
          <w:szCs w:val="22"/>
          <w:lang w:val="nl-NL"/>
        </w:rPr>
        <w:t>De regeling voor het carrière budget staat niet op het intranet</w:t>
      </w:r>
      <w:r w:rsidR="0016218D" w:rsidRPr="00C11D60">
        <w:rPr>
          <w:rFonts w:ascii="MuseoSans-100" w:eastAsiaTheme="minorHAnsi" w:hAnsi="MuseoSans-100" w:cs="MuseoSans-100"/>
          <w:sz w:val="22"/>
          <w:szCs w:val="22"/>
          <w:lang w:val="nl-NL"/>
        </w:rPr>
        <w:t xml:space="preserve">. Ook moet een afschrift naar EUROPA worden gezonden in de eerstvolgende vergadering. </w:t>
      </w:r>
      <w:r w:rsidR="0016218D" w:rsidRPr="00C11D60">
        <w:rPr>
          <w:rFonts w:ascii="MuseoSans-100" w:eastAsiaTheme="minorHAnsi" w:hAnsi="MuseoSans-100" w:cs="MuseoSans-100"/>
          <w:b/>
          <w:sz w:val="22"/>
          <w:szCs w:val="22"/>
          <w:lang w:val="nl-NL"/>
        </w:rPr>
        <w:t xml:space="preserve">Actie HR. </w:t>
      </w:r>
      <w:r w:rsidR="000844FE" w:rsidRPr="00C11D60">
        <w:rPr>
          <w:rFonts w:ascii="MuseoSans-100" w:eastAsiaTheme="minorHAnsi" w:hAnsi="MuseoSans-100" w:cs="MuseoSans-100"/>
          <w:sz w:val="22"/>
          <w:szCs w:val="22"/>
          <w:lang w:val="nl-NL"/>
        </w:rPr>
        <w:t xml:space="preserve"> </w:t>
      </w:r>
    </w:p>
    <w:p w14:paraId="0E3433EF" w14:textId="77777777" w:rsidR="0016218D" w:rsidRPr="00F97D6F" w:rsidRDefault="0016218D" w:rsidP="00F97D6F">
      <w:pPr>
        <w:autoSpaceDE w:val="0"/>
        <w:autoSpaceDN w:val="0"/>
        <w:adjustRightInd w:val="0"/>
        <w:rPr>
          <w:rFonts w:ascii="MuseoSans-100" w:eastAsiaTheme="minorHAnsi" w:hAnsi="MuseoSans-100" w:cs="MuseoSans-100"/>
          <w:sz w:val="22"/>
          <w:szCs w:val="22"/>
          <w:lang w:val="nl-NL"/>
        </w:rPr>
      </w:pPr>
    </w:p>
    <w:p w14:paraId="6D0779BD" w14:textId="5385C65B" w:rsidR="0016218D" w:rsidRPr="00C11D60" w:rsidRDefault="005A7AD2" w:rsidP="0016218D">
      <w:pPr>
        <w:pStyle w:val="ListParagraph"/>
        <w:numPr>
          <w:ilvl w:val="0"/>
          <w:numId w:val="3"/>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sz w:val="22"/>
          <w:szCs w:val="22"/>
          <w:lang w:val="nl-NL"/>
        </w:rPr>
        <w:t>I</w:t>
      </w:r>
      <w:r w:rsidRPr="00C11D60">
        <w:rPr>
          <w:rFonts w:ascii="MuseoSans-100" w:eastAsiaTheme="minorHAnsi" w:hAnsi="MuseoSans-100" w:cs="MuseoSans-100"/>
          <w:sz w:val="22"/>
          <w:szCs w:val="22"/>
          <w:u w:val="single"/>
          <w:lang w:val="nl-NL"/>
        </w:rPr>
        <w:t>nternetvergoeding</w:t>
      </w:r>
      <w:r w:rsidR="00847866" w:rsidRPr="00C11D60">
        <w:rPr>
          <w:rFonts w:ascii="MuseoSans-100" w:eastAsiaTheme="minorHAnsi" w:hAnsi="MuseoSans-100" w:cs="MuseoSans-100"/>
          <w:sz w:val="22"/>
          <w:szCs w:val="22"/>
          <w:u w:val="single"/>
          <w:lang w:val="nl-NL"/>
        </w:rPr>
        <w:t xml:space="preserve"> </w:t>
      </w:r>
      <w:r w:rsidR="00C11D60">
        <w:rPr>
          <w:rFonts w:ascii="MuseoSans-100" w:eastAsiaTheme="minorHAnsi" w:hAnsi="MuseoSans-100" w:cs="MuseoSans-100"/>
          <w:sz w:val="22"/>
          <w:szCs w:val="22"/>
          <w:u w:val="single"/>
          <w:lang w:val="nl-NL"/>
        </w:rPr>
        <w:br/>
      </w:r>
      <w:r w:rsidR="0016218D" w:rsidRPr="00C11D60">
        <w:rPr>
          <w:rFonts w:ascii="MuseoSans-100" w:eastAsiaTheme="minorHAnsi" w:hAnsi="MuseoSans-100" w:cs="MuseoSans-100"/>
          <w:sz w:val="22"/>
          <w:szCs w:val="22"/>
          <w:lang w:val="nl-NL"/>
        </w:rPr>
        <w:t xml:space="preserve">De </w:t>
      </w:r>
      <w:r w:rsidR="005F1F07" w:rsidRPr="00C11D60">
        <w:rPr>
          <w:rFonts w:ascii="MuseoSans-100" w:eastAsiaTheme="minorHAnsi" w:hAnsi="MuseoSans-100" w:cs="MuseoSans-100"/>
          <w:sz w:val="22"/>
          <w:szCs w:val="22"/>
          <w:lang w:val="nl-NL"/>
        </w:rPr>
        <w:t>PV</w:t>
      </w:r>
      <w:r w:rsidR="0016218D" w:rsidRPr="00C11D60">
        <w:rPr>
          <w:rFonts w:ascii="MuseoSans-100" w:eastAsiaTheme="minorHAnsi" w:hAnsi="MuseoSans-100" w:cs="MuseoSans-100"/>
          <w:sz w:val="22"/>
          <w:szCs w:val="22"/>
          <w:lang w:val="nl-NL"/>
        </w:rPr>
        <w:t xml:space="preserve"> EUROPA verzoekt om de datum inwerkingtreding op 1 januari 2018 te stellen. De voorzitter gaat hiermee akkoord. </w:t>
      </w:r>
      <w:r w:rsidR="0016218D" w:rsidRPr="00C11D60">
        <w:rPr>
          <w:rFonts w:ascii="MuseoSans-100" w:eastAsiaTheme="minorHAnsi" w:hAnsi="MuseoSans-100" w:cs="MuseoSans-100"/>
          <w:b/>
          <w:sz w:val="22"/>
          <w:szCs w:val="22"/>
          <w:lang w:val="nl-NL"/>
        </w:rPr>
        <w:t xml:space="preserve">Actie HR: </w:t>
      </w:r>
      <w:r w:rsidR="0016218D" w:rsidRPr="00C11D60">
        <w:rPr>
          <w:rFonts w:ascii="MuseoSans-100" w:eastAsiaTheme="minorHAnsi" w:hAnsi="MuseoSans-100" w:cs="MuseoSans-100"/>
          <w:sz w:val="22"/>
          <w:szCs w:val="22"/>
          <w:lang w:val="nl-NL"/>
        </w:rPr>
        <w:t xml:space="preserve">afschrift naar EUROPA in eerstvolgende vergadering. </w:t>
      </w:r>
    </w:p>
    <w:p w14:paraId="52D62A91" w14:textId="77777777" w:rsidR="005A7AD2" w:rsidRPr="008E3C5D" w:rsidRDefault="005A7AD2" w:rsidP="005A7AD2">
      <w:pPr>
        <w:autoSpaceDE w:val="0"/>
        <w:autoSpaceDN w:val="0"/>
        <w:adjustRightInd w:val="0"/>
        <w:rPr>
          <w:rFonts w:ascii="MuseoSans-100" w:eastAsiaTheme="minorHAnsi" w:hAnsi="MuseoSans-100" w:cs="MuseoSans-100"/>
          <w:b/>
          <w:color w:val="00B050"/>
          <w:sz w:val="22"/>
          <w:szCs w:val="22"/>
          <w:lang w:val="nl-NL"/>
        </w:rPr>
      </w:pPr>
    </w:p>
    <w:p w14:paraId="6A19CBC8" w14:textId="01675013" w:rsidR="000844FE" w:rsidRPr="00C11D60" w:rsidRDefault="005A7AD2" w:rsidP="005A7AD2">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Jaarverslag EUROPA 2017</w:t>
      </w:r>
      <w:r w:rsidR="00C11D60" w:rsidRPr="00C11D60">
        <w:rPr>
          <w:rFonts w:ascii="MuseoSans-100" w:eastAsiaTheme="minorHAnsi" w:hAnsi="MuseoSans-100" w:cs="MuseoSans-100"/>
          <w:b/>
          <w:color w:val="00B050"/>
          <w:sz w:val="22"/>
          <w:szCs w:val="22"/>
          <w:lang w:val="nl-NL"/>
        </w:rPr>
        <w:br/>
      </w:r>
      <w:r w:rsidR="0016218D" w:rsidRPr="00C11D60">
        <w:rPr>
          <w:rFonts w:ascii="MuseoSans-100" w:eastAsiaTheme="minorHAnsi" w:hAnsi="MuseoSans-100" w:cs="MuseoSans-100"/>
          <w:sz w:val="22"/>
          <w:szCs w:val="22"/>
          <w:lang w:val="nl-NL"/>
        </w:rPr>
        <w:t xml:space="preserve">HR wijst de </w:t>
      </w:r>
      <w:r w:rsidR="005F1F07" w:rsidRPr="00C11D60">
        <w:rPr>
          <w:rFonts w:ascii="MuseoSans-100" w:eastAsiaTheme="minorHAnsi" w:hAnsi="MuseoSans-100" w:cs="MuseoSans-100"/>
          <w:sz w:val="22"/>
          <w:szCs w:val="22"/>
          <w:lang w:val="nl-NL"/>
        </w:rPr>
        <w:t>PV</w:t>
      </w:r>
      <w:r w:rsidR="0016218D" w:rsidRPr="00C11D60">
        <w:rPr>
          <w:rFonts w:ascii="MuseoSans-100" w:eastAsiaTheme="minorHAnsi" w:hAnsi="MuseoSans-100" w:cs="MuseoSans-100"/>
          <w:sz w:val="22"/>
          <w:szCs w:val="22"/>
          <w:lang w:val="nl-NL"/>
        </w:rPr>
        <w:t xml:space="preserve"> EUROPA erop dat meer inhoud mag worden gegeven aan het onderdeel arbeidsvoorwaarden. </w:t>
      </w:r>
      <w:r w:rsidR="0016218D" w:rsidRPr="00C11D60">
        <w:rPr>
          <w:rFonts w:ascii="MuseoSans-100" w:eastAsiaTheme="minorHAnsi" w:hAnsi="MuseoSans-100" w:cs="MuseoSans-100"/>
          <w:b/>
          <w:sz w:val="22"/>
          <w:szCs w:val="22"/>
          <w:lang w:val="nl-NL"/>
        </w:rPr>
        <w:t>Actie secretaris.</w:t>
      </w:r>
      <w:r w:rsidR="00C11D60">
        <w:rPr>
          <w:rFonts w:ascii="MuseoSans-100" w:eastAsiaTheme="minorHAnsi" w:hAnsi="MuseoSans-100" w:cs="MuseoSans-100"/>
          <w:b/>
          <w:sz w:val="22"/>
          <w:szCs w:val="22"/>
          <w:lang w:val="nl-NL"/>
        </w:rPr>
        <w:br/>
      </w:r>
      <w:r w:rsidR="0016218D" w:rsidRPr="00C11D60">
        <w:rPr>
          <w:rFonts w:ascii="MuseoSans-100" w:eastAsiaTheme="minorHAnsi" w:hAnsi="MuseoSans-100" w:cs="MuseoSans-100"/>
          <w:b/>
          <w:sz w:val="22"/>
          <w:szCs w:val="22"/>
          <w:lang w:val="nl-NL"/>
        </w:rPr>
        <w:t xml:space="preserve">Actie voorzitter EUROPA en voorzitter </w:t>
      </w:r>
      <w:r w:rsidR="005F1F07" w:rsidRPr="00C11D60">
        <w:rPr>
          <w:rFonts w:ascii="MuseoSans-100" w:eastAsiaTheme="minorHAnsi" w:hAnsi="MuseoSans-100" w:cs="MuseoSans-100"/>
          <w:b/>
          <w:sz w:val="22"/>
          <w:szCs w:val="22"/>
          <w:lang w:val="nl-NL"/>
        </w:rPr>
        <w:t>PV</w:t>
      </w:r>
      <w:r w:rsidR="0016218D" w:rsidRPr="00C11D60">
        <w:rPr>
          <w:rFonts w:ascii="MuseoSans-100" w:eastAsiaTheme="minorHAnsi" w:hAnsi="MuseoSans-100" w:cs="MuseoSans-100"/>
          <w:b/>
          <w:sz w:val="22"/>
          <w:szCs w:val="22"/>
          <w:lang w:val="nl-NL"/>
        </w:rPr>
        <w:t xml:space="preserve"> EUROPA</w:t>
      </w:r>
      <w:r w:rsidR="000844FE" w:rsidRPr="00C11D60">
        <w:rPr>
          <w:rFonts w:ascii="MuseoSans-100" w:eastAsiaTheme="minorHAnsi" w:hAnsi="MuseoSans-100" w:cs="MuseoSans-100"/>
          <w:b/>
          <w:sz w:val="22"/>
          <w:szCs w:val="22"/>
          <w:lang w:val="nl-NL"/>
        </w:rPr>
        <w:t xml:space="preserve">: </w:t>
      </w:r>
      <w:r w:rsidR="000844FE" w:rsidRPr="00C11D60">
        <w:rPr>
          <w:rFonts w:ascii="MuseoSans-100" w:eastAsiaTheme="minorHAnsi" w:hAnsi="MuseoSans-100" w:cs="MuseoSans-100"/>
          <w:sz w:val="22"/>
          <w:szCs w:val="22"/>
          <w:lang w:val="nl-NL"/>
        </w:rPr>
        <w:t xml:space="preserve">voorwoord en nawoord </w:t>
      </w:r>
      <w:r w:rsidR="0016218D" w:rsidRPr="00C11D60">
        <w:rPr>
          <w:rFonts w:ascii="MuseoSans-100" w:eastAsiaTheme="minorHAnsi" w:hAnsi="MuseoSans-100" w:cs="MuseoSans-100"/>
          <w:sz w:val="22"/>
          <w:szCs w:val="22"/>
          <w:lang w:val="nl-NL"/>
        </w:rPr>
        <w:t>schrijven.</w:t>
      </w:r>
    </w:p>
    <w:p w14:paraId="7AABB396"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58DBC0EA" w14:textId="546E1C98" w:rsidR="005A7AD2" w:rsidRPr="00C11D60" w:rsidRDefault="005A7AD2" w:rsidP="005A7AD2">
      <w:pPr>
        <w:pStyle w:val="ListParagraph"/>
        <w:numPr>
          <w:ilvl w:val="0"/>
          <w:numId w:val="2"/>
        </w:numPr>
        <w:autoSpaceDE w:val="0"/>
        <w:autoSpaceDN w:val="0"/>
        <w:adjustRightInd w:val="0"/>
        <w:rPr>
          <w:rFonts w:ascii="MuseoSans-100" w:eastAsiaTheme="minorHAnsi" w:hAnsi="MuseoSans-100" w:cs="MuseoSans-100"/>
          <w:sz w:val="22"/>
          <w:szCs w:val="22"/>
          <w:lang w:val="nl-NL"/>
        </w:rPr>
      </w:pPr>
      <w:proofErr w:type="gramStart"/>
      <w:r w:rsidRPr="00C11D60">
        <w:rPr>
          <w:rFonts w:ascii="MuseoSans-100" w:eastAsiaTheme="minorHAnsi" w:hAnsi="MuseoSans-100" w:cs="MuseoSans-100"/>
          <w:b/>
          <w:color w:val="00B050"/>
          <w:sz w:val="22"/>
          <w:szCs w:val="22"/>
          <w:lang w:val="nl-NL"/>
        </w:rPr>
        <w:t>Ingekomen en uitgaande stukken</w:t>
      </w:r>
      <w:r w:rsidR="00C11D60">
        <w:rPr>
          <w:rFonts w:ascii="MuseoSans-100" w:eastAsiaTheme="minorHAnsi" w:hAnsi="MuseoSans-100" w:cs="MuseoSans-100"/>
          <w:b/>
          <w:color w:val="00B050"/>
          <w:sz w:val="22"/>
          <w:szCs w:val="22"/>
          <w:lang w:val="nl-NL"/>
        </w:rPr>
        <w:br/>
      </w:r>
      <w:r w:rsidR="0016218D" w:rsidRPr="00C11D60">
        <w:rPr>
          <w:rFonts w:ascii="MuseoSans-100" w:eastAsiaTheme="minorHAnsi" w:hAnsi="MuseoSans-100" w:cs="MuseoSans-100"/>
          <w:sz w:val="22"/>
          <w:szCs w:val="22"/>
          <w:lang w:val="nl-NL"/>
        </w:rPr>
        <w:t xml:space="preserve">Er zijn geen ingekomen en uitgaande stukken. </w:t>
      </w:r>
      <w:proofErr w:type="gramEnd"/>
    </w:p>
    <w:p w14:paraId="0184B737" w14:textId="77777777" w:rsidR="005A7AD2" w:rsidRPr="005A7AD2" w:rsidRDefault="005A7AD2" w:rsidP="005A7AD2">
      <w:pPr>
        <w:autoSpaceDE w:val="0"/>
        <w:autoSpaceDN w:val="0"/>
        <w:adjustRightInd w:val="0"/>
        <w:rPr>
          <w:rFonts w:ascii="MuseoSans-100" w:eastAsiaTheme="minorHAnsi" w:hAnsi="MuseoSans-100" w:cs="MuseoSans-100"/>
          <w:b/>
          <w:sz w:val="22"/>
          <w:szCs w:val="22"/>
          <w:lang w:val="nl-NL"/>
        </w:rPr>
      </w:pPr>
    </w:p>
    <w:p w14:paraId="416A2637" w14:textId="2E79DBCA" w:rsidR="008E3C5D" w:rsidRPr="00C11D60" w:rsidRDefault="005A7AD2" w:rsidP="0016218D">
      <w:pPr>
        <w:pStyle w:val="ListParagraph"/>
        <w:numPr>
          <w:ilvl w:val="0"/>
          <w:numId w:val="2"/>
        </w:numPr>
        <w:autoSpaceDE w:val="0"/>
        <w:autoSpaceDN w:val="0"/>
        <w:adjustRightInd w:val="0"/>
        <w:rPr>
          <w:rFonts w:ascii="MuseoSans-100" w:eastAsiaTheme="minorHAnsi" w:hAnsi="MuseoSans-100" w:cs="MuseoSans-100"/>
          <w:sz w:val="22"/>
          <w:szCs w:val="22"/>
          <w:lang w:val="nl-NL"/>
        </w:rPr>
      </w:pPr>
      <w:r w:rsidRPr="00C11D60">
        <w:rPr>
          <w:rFonts w:ascii="MuseoSans-100" w:eastAsiaTheme="minorHAnsi" w:hAnsi="MuseoSans-100" w:cs="MuseoSans-100"/>
          <w:b/>
          <w:color w:val="00B050"/>
          <w:sz w:val="22"/>
          <w:szCs w:val="22"/>
          <w:lang w:val="nl-NL"/>
        </w:rPr>
        <w:t>Rondvraag en sluiting</w:t>
      </w:r>
      <w:r w:rsidR="00C11D60">
        <w:rPr>
          <w:rFonts w:ascii="MuseoSans-100" w:eastAsiaTheme="minorHAnsi" w:hAnsi="MuseoSans-100" w:cs="MuseoSans-100"/>
          <w:b/>
          <w:color w:val="00B050"/>
          <w:sz w:val="22"/>
          <w:szCs w:val="22"/>
          <w:lang w:val="nl-NL"/>
        </w:rPr>
        <w:br/>
      </w:r>
      <w:r w:rsidR="0016218D" w:rsidRPr="00C11D60">
        <w:rPr>
          <w:rFonts w:ascii="MuseoSans-100" w:eastAsiaTheme="minorHAnsi" w:hAnsi="MuseoSans-100" w:cs="MuseoSans-100"/>
          <w:sz w:val="22"/>
          <w:szCs w:val="22"/>
          <w:lang w:val="nl-NL"/>
        </w:rPr>
        <w:t xml:space="preserve">Er is per 1 september een nieuwe HR-directeur aangesteld: Lieke </w:t>
      </w:r>
      <w:proofErr w:type="spellStart"/>
      <w:r w:rsidR="0016218D" w:rsidRPr="00C11D60">
        <w:rPr>
          <w:rFonts w:ascii="MuseoSans-100" w:eastAsiaTheme="minorHAnsi" w:hAnsi="MuseoSans-100" w:cs="MuseoSans-100"/>
          <w:sz w:val="22"/>
          <w:szCs w:val="22"/>
          <w:lang w:val="nl-NL"/>
        </w:rPr>
        <w:t>Skidmore</w:t>
      </w:r>
      <w:proofErr w:type="spellEnd"/>
      <w:r w:rsidR="0016218D" w:rsidRPr="00C11D60">
        <w:rPr>
          <w:rFonts w:ascii="MuseoSans-100" w:eastAsiaTheme="minorHAnsi" w:hAnsi="MuseoSans-100" w:cs="MuseoSans-100"/>
          <w:sz w:val="22"/>
          <w:szCs w:val="22"/>
          <w:lang w:val="nl-NL"/>
        </w:rPr>
        <w:t xml:space="preserve">. </w:t>
      </w:r>
    </w:p>
    <w:p w14:paraId="2048D6C3" w14:textId="77777777" w:rsidR="00353435" w:rsidRPr="00CB5C1D" w:rsidRDefault="00353435" w:rsidP="00353435">
      <w:pPr>
        <w:pStyle w:val="ListParagraph"/>
        <w:rPr>
          <w:rFonts w:ascii="Museo Sans 100" w:hAnsi="Museo Sans 100" w:cs="Arial"/>
          <w:bCs/>
          <w:sz w:val="20"/>
          <w:lang w:val="nl-NL"/>
        </w:rPr>
      </w:pPr>
    </w:p>
    <w:p w14:paraId="2563B4F5" w14:textId="77777777" w:rsidR="00353435" w:rsidRPr="00151E8E" w:rsidRDefault="00353435" w:rsidP="00353435">
      <w:pPr>
        <w:pStyle w:val="ListParagraph"/>
        <w:ind w:left="0"/>
        <w:rPr>
          <w:rFonts w:ascii="Museo Sans 100" w:hAnsi="Museo Sans 100" w:cs="Arial"/>
          <w:bCs/>
          <w:sz w:val="22"/>
          <w:lang w:val="nl-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577"/>
        <w:gridCol w:w="1701"/>
        <w:gridCol w:w="1918"/>
      </w:tblGrid>
      <w:tr w:rsidR="00353435" w:rsidRPr="00151E8E" w14:paraId="16C1A4C0" w14:textId="77777777" w:rsidTr="00353435">
        <w:tc>
          <w:tcPr>
            <w:tcW w:w="4230" w:type="dxa"/>
            <w:shd w:val="clear" w:color="auto" w:fill="00B050"/>
          </w:tcPr>
          <w:p w14:paraId="7D21E4BB" w14:textId="77777777" w:rsidR="00353435" w:rsidRPr="00151E8E"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sidRPr="00151E8E">
              <w:rPr>
                <w:rFonts w:ascii="Museo Sans 100" w:hAnsi="Museo Sans 100" w:cs="Arial"/>
                <w:bCs/>
              </w:rPr>
              <w:t xml:space="preserve">Actie </w:t>
            </w:r>
          </w:p>
        </w:tc>
        <w:tc>
          <w:tcPr>
            <w:tcW w:w="1577" w:type="dxa"/>
            <w:shd w:val="clear" w:color="auto" w:fill="00B050"/>
          </w:tcPr>
          <w:p w14:paraId="1850CFF3" w14:textId="77777777" w:rsidR="00353435" w:rsidRPr="00151E8E"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sidRPr="00151E8E">
              <w:rPr>
                <w:rFonts w:ascii="Museo Sans 100" w:hAnsi="Museo Sans 100" w:cs="Arial"/>
                <w:bCs/>
              </w:rPr>
              <w:t>Door</w:t>
            </w:r>
          </w:p>
        </w:tc>
        <w:tc>
          <w:tcPr>
            <w:tcW w:w="1701" w:type="dxa"/>
            <w:shd w:val="clear" w:color="auto" w:fill="00B050"/>
          </w:tcPr>
          <w:p w14:paraId="6F46540C" w14:textId="77777777" w:rsidR="00353435" w:rsidRPr="00151E8E"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Wanneer</w:t>
            </w:r>
          </w:p>
        </w:tc>
        <w:tc>
          <w:tcPr>
            <w:tcW w:w="1918" w:type="dxa"/>
            <w:shd w:val="clear" w:color="auto" w:fill="00B050"/>
          </w:tcPr>
          <w:p w14:paraId="78134817" w14:textId="77777777" w:rsidR="00353435" w:rsidRPr="00151E8E"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Voltooid</w:t>
            </w:r>
          </w:p>
        </w:tc>
      </w:tr>
      <w:tr w:rsidR="00353435" w:rsidRPr="00E91FE0" w14:paraId="753F7209" w14:textId="77777777" w:rsidTr="00353435">
        <w:tc>
          <w:tcPr>
            <w:tcW w:w="4230" w:type="dxa"/>
            <w:shd w:val="clear" w:color="auto" w:fill="auto"/>
          </w:tcPr>
          <w:p w14:paraId="1DDA201C"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Bericht aan medewerkers m.b.t. besluit besteding arbeidsvoorwaardemiddelen</w:t>
            </w:r>
          </w:p>
        </w:tc>
        <w:tc>
          <w:tcPr>
            <w:tcW w:w="1577" w:type="dxa"/>
            <w:shd w:val="clear" w:color="auto" w:fill="auto"/>
          </w:tcPr>
          <w:p w14:paraId="540E9B27"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4F62FDDC" w14:textId="77777777" w:rsidR="00353435" w:rsidRDefault="00353435" w:rsidP="00353435">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3B1C0D5" w14:textId="77777777" w:rsidR="00353435" w:rsidRDefault="00353435" w:rsidP="00353435">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Afgehandeld</w:t>
            </w:r>
          </w:p>
        </w:tc>
      </w:tr>
      <w:tr w:rsidR="00353435" w:rsidRPr="00353435" w14:paraId="73652DAB" w14:textId="77777777" w:rsidTr="00353435">
        <w:tc>
          <w:tcPr>
            <w:tcW w:w="4230" w:type="dxa"/>
            <w:shd w:val="clear" w:color="auto" w:fill="auto"/>
          </w:tcPr>
          <w:p w14:paraId="1E06A82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 xml:space="preserve">Toesturen laatste versie </w:t>
            </w:r>
            <w:proofErr w:type="gramStart"/>
            <w:r>
              <w:rPr>
                <w:rFonts w:ascii="Museo Sans 100" w:hAnsi="Museo Sans 100" w:cs="Arial"/>
                <w:b w:val="0"/>
              </w:rPr>
              <w:t>implementatie</w:t>
            </w:r>
            <w:proofErr w:type="gramEnd"/>
            <w:r>
              <w:rPr>
                <w:rFonts w:ascii="Museo Sans 100" w:hAnsi="Museo Sans 100" w:cs="Arial"/>
                <w:b w:val="0"/>
              </w:rPr>
              <w:t xml:space="preserve"> participatiewet</w:t>
            </w:r>
          </w:p>
        </w:tc>
        <w:tc>
          <w:tcPr>
            <w:tcW w:w="1577" w:type="dxa"/>
            <w:shd w:val="clear" w:color="auto" w:fill="auto"/>
          </w:tcPr>
          <w:p w14:paraId="006C99FD"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615C2186"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67F0EBD"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353435" w14:paraId="22E3DD97" w14:textId="77777777" w:rsidTr="00353435">
        <w:tc>
          <w:tcPr>
            <w:tcW w:w="4230" w:type="dxa"/>
            <w:shd w:val="clear" w:color="auto" w:fill="auto"/>
          </w:tcPr>
          <w:p w14:paraId="0B95DE21"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 xml:space="preserve">Toesturen voortgangsrapportage in het kader van de </w:t>
            </w:r>
            <w:proofErr w:type="gramStart"/>
            <w:r>
              <w:rPr>
                <w:rFonts w:ascii="Museo Sans 100" w:hAnsi="Museo Sans 100" w:cs="Arial"/>
                <w:b w:val="0"/>
              </w:rPr>
              <w:t>implementatie</w:t>
            </w:r>
            <w:proofErr w:type="gramEnd"/>
            <w:r>
              <w:rPr>
                <w:rFonts w:ascii="Museo Sans 100" w:hAnsi="Museo Sans 100" w:cs="Arial"/>
                <w:b w:val="0"/>
              </w:rPr>
              <w:t xml:space="preserve"> van de quotumwet</w:t>
            </w:r>
          </w:p>
        </w:tc>
        <w:tc>
          <w:tcPr>
            <w:tcW w:w="1577" w:type="dxa"/>
            <w:shd w:val="clear" w:color="auto" w:fill="auto"/>
          </w:tcPr>
          <w:p w14:paraId="0F7745C6"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6DBC6FBB"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November</w:t>
            </w:r>
          </w:p>
        </w:tc>
        <w:tc>
          <w:tcPr>
            <w:tcW w:w="1918" w:type="dxa"/>
            <w:shd w:val="clear" w:color="auto" w:fill="auto"/>
          </w:tcPr>
          <w:p w14:paraId="7117389D"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353435" w14:paraId="088F83E9" w14:textId="77777777" w:rsidTr="00353435">
        <w:tc>
          <w:tcPr>
            <w:tcW w:w="4230" w:type="dxa"/>
            <w:shd w:val="clear" w:color="auto" w:fill="auto"/>
          </w:tcPr>
          <w:p w14:paraId="1AB8BBC1"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Agenderen doorwerken na AOW-gerechtigde leeftijd</w:t>
            </w:r>
          </w:p>
        </w:tc>
        <w:tc>
          <w:tcPr>
            <w:tcW w:w="1577" w:type="dxa"/>
            <w:shd w:val="clear" w:color="auto" w:fill="auto"/>
          </w:tcPr>
          <w:p w14:paraId="3C07A30C"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Secretaris</w:t>
            </w:r>
          </w:p>
        </w:tc>
        <w:tc>
          <w:tcPr>
            <w:tcW w:w="1701" w:type="dxa"/>
          </w:tcPr>
          <w:p w14:paraId="0C06C53A"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Juli</w:t>
            </w:r>
          </w:p>
        </w:tc>
        <w:tc>
          <w:tcPr>
            <w:tcW w:w="1918" w:type="dxa"/>
            <w:shd w:val="clear" w:color="auto" w:fill="auto"/>
          </w:tcPr>
          <w:p w14:paraId="7AC8E895"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Afgehandeld</w:t>
            </w:r>
          </w:p>
        </w:tc>
      </w:tr>
      <w:tr w:rsidR="00353435" w:rsidRPr="00353435" w14:paraId="6C4E9F6F" w14:textId="77777777" w:rsidTr="00353435">
        <w:tc>
          <w:tcPr>
            <w:tcW w:w="4230" w:type="dxa"/>
            <w:shd w:val="clear" w:color="auto" w:fill="auto"/>
          </w:tcPr>
          <w:p w14:paraId="04C424CA"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Personele regelingen op myeur.nl</w:t>
            </w:r>
          </w:p>
        </w:tc>
        <w:tc>
          <w:tcPr>
            <w:tcW w:w="1577" w:type="dxa"/>
            <w:shd w:val="clear" w:color="auto" w:fill="auto"/>
          </w:tcPr>
          <w:p w14:paraId="73C4142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4444F90D"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1 juli</w:t>
            </w:r>
          </w:p>
        </w:tc>
        <w:tc>
          <w:tcPr>
            <w:tcW w:w="1918" w:type="dxa"/>
            <w:shd w:val="clear" w:color="auto" w:fill="auto"/>
          </w:tcPr>
          <w:p w14:paraId="25133114"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roofErr w:type="gramStart"/>
            <w:r>
              <w:rPr>
                <w:rFonts w:ascii="Museo Sans 100" w:hAnsi="Museo Sans 100" w:cs="Arial"/>
                <w:bCs/>
              </w:rPr>
              <w:t>Loopt nog</w:t>
            </w:r>
            <w:proofErr w:type="gramEnd"/>
          </w:p>
        </w:tc>
      </w:tr>
      <w:tr w:rsidR="00353435" w:rsidRPr="00DD3FE5" w14:paraId="7D409D9A" w14:textId="77777777" w:rsidTr="00353435">
        <w:tc>
          <w:tcPr>
            <w:tcW w:w="4230" w:type="dxa"/>
            <w:shd w:val="clear" w:color="auto" w:fill="auto"/>
          </w:tcPr>
          <w:p w14:paraId="1F4756FE"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Toesturen algemene terugbetalingsclausule EUR</w:t>
            </w:r>
          </w:p>
        </w:tc>
        <w:tc>
          <w:tcPr>
            <w:tcW w:w="1577" w:type="dxa"/>
            <w:shd w:val="clear" w:color="auto" w:fill="auto"/>
          </w:tcPr>
          <w:p w14:paraId="0EE116E2"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6C378FF3" w14:textId="77777777" w:rsidR="00353435" w:rsidRDefault="00353435" w:rsidP="00353435">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A9A51CB" w14:textId="77777777" w:rsidR="00353435" w:rsidRDefault="00353435" w:rsidP="00353435">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353435" w14:paraId="241AF2F0" w14:textId="77777777" w:rsidTr="00353435">
        <w:tc>
          <w:tcPr>
            <w:tcW w:w="4230" w:type="dxa"/>
            <w:shd w:val="clear" w:color="auto" w:fill="auto"/>
          </w:tcPr>
          <w:p w14:paraId="32EB1A6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Agenderen fietsenregeling</w:t>
            </w:r>
          </w:p>
        </w:tc>
        <w:tc>
          <w:tcPr>
            <w:tcW w:w="1577" w:type="dxa"/>
            <w:shd w:val="clear" w:color="auto" w:fill="auto"/>
          </w:tcPr>
          <w:p w14:paraId="005FB16A"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Secretaris</w:t>
            </w:r>
          </w:p>
        </w:tc>
        <w:tc>
          <w:tcPr>
            <w:tcW w:w="1701" w:type="dxa"/>
          </w:tcPr>
          <w:p w14:paraId="7225EF7E"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Juli</w:t>
            </w:r>
          </w:p>
        </w:tc>
        <w:tc>
          <w:tcPr>
            <w:tcW w:w="1918" w:type="dxa"/>
            <w:shd w:val="clear" w:color="auto" w:fill="auto"/>
          </w:tcPr>
          <w:p w14:paraId="3461B9A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Afgehandeld</w:t>
            </w:r>
          </w:p>
        </w:tc>
      </w:tr>
      <w:tr w:rsidR="00353435" w:rsidRPr="00DD3FE5" w14:paraId="4E69E62E" w14:textId="77777777" w:rsidTr="00353435">
        <w:tc>
          <w:tcPr>
            <w:tcW w:w="4230" w:type="dxa"/>
            <w:shd w:val="clear" w:color="auto" w:fill="auto"/>
          </w:tcPr>
          <w:p w14:paraId="38E6A36D"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Aanpassen verslag 28.05.2018 (333</w:t>
            </w:r>
            <w:r w:rsidRPr="00353435">
              <w:rPr>
                <w:rFonts w:ascii="Museo Sans 100" w:hAnsi="Museo Sans 100" w:cs="Arial"/>
                <w:b w:val="0"/>
                <w:vertAlign w:val="superscript"/>
              </w:rPr>
              <w:t>e</w:t>
            </w:r>
            <w:r>
              <w:rPr>
                <w:rFonts w:ascii="Museo Sans 100" w:hAnsi="Museo Sans 100" w:cs="Arial"/>
                <w:b w:val="0"/>
              </w:rPr>
              <w:t xml:space="preserve"> vergadering)</w:t>
            </w:r>
          </w:p>
        </w:tc>
        <w:tc>
          <w:tcPr>
            <w:tcW w:w="1577" w:type="dxa"/>
            <w:shd w:val="clear" w:color="auto" w:fill="auto"/>
          </w:tcPr>
          <w:p w14:paraId="031855F5"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Secretaris</w:t>
            </w:r>
          </w:p>
        </w:tc>
        <w:tc>
          <w:tcPr>
            <w:tcW w:w="1701" w:type="dxa"/>
          </w:tcPr>
          <w:p w14:paraId="57A644CF"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0AAAADF"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DD3FE5" w14:paraId="068E71B2" w14:textId="77777777" w:rsidTr="00353435">
        <w:tc>
          <w:tcPr>
            <w:tcW w:w="4230" w:type="dxa"/>
            <w:shd w:val="clear" w:color="auto" w:fill="auto"/>
          </w:tcPr>
          <w:p w14:paraId="4FB06341"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lastRenderedPageBreak/>
              <w:t xml:space="preserve">Aanpassen document </w:t>
            </w:r>
            <w:proofErr w:type="spellStart"/>
            <w:r>
              <w:rPr>
                <w:rFonts w:ascii="Museo Sans 100" w:hAnsi="Museo Sans 100" w:cs="Arial"/>
                <w:b w:val="0"/>
              </w:rPr>
              <w:t>ombudsfunctionaris</w:t>
            </w:r>
            <w:proofErr w:type="spellEnd"/>
          </w:p>
        </w:tc>
        <w:tc>
          <w:tcPr>
            <w:tcW w:w="1577" w:type="dxa"/>
            <w:shd w:val="clear" w:color="auto" w:fill="auto"/>
          </w:tcPr>
          <w:p w14:paraId="3CDC87B6"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734F1573"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3BF6CFCB"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DD3FE5" w14:paraId="1703B47C" w14:textId="77777777" w:rsidTr="00353435">
        <w:tc>
          <w:tcPr>
            <w:tcW w:w="4230" w:type="dxa"/>
            <w:shd w:val="clear" w:color="auto" w:fill="auto"/>
          </w:tcPr>
          <w:p w14:paraId="21AC701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Gesprek ombudsvrouw Rotterdam</w:t>
            </w:r>
          </w:p>
        </w:tc>
        <w:tc>
          <w:tcPr>
            <w:tcW w:w="1577" w:type="dxa"/>
            <w:shd w:val="clear" w:color="auto" w:fill="auto"/>
          </w:tcPr>
          <w:p w14:paraId="6F53EAB4"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VZ + HR</w:t>
            </w:r>
          </w:p>
        </w:tc>
        <w:tc>
          <w:tcPr>
            <w:tcW w:w="1701" w:type="dxa"/>
          </w:tcPr>
          <w:p w14:paraId="015FF3E1"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Augustus</w:t>
            </w:r>
          </w:p>
        </w:tc>
        <w:tc>
          <w:tcPr>
            <w:tcW w:w="1918" w:type="dxa"/>
            <w:shd w:val="clear" w:color="auto" w:fill="auto"/>
          </w:tcPr>
          <w:p w14:paraId="591BB536"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353435" w14:paraId="7C45DD40" w14:textId="77777777" w:rsidTr="00353435">
        <w:tc>
          <w:tcPr>
            <w:tcW w:w="4230" w:type="dxa"/>
            <w:shd w:val="clear" w:color="auto" w:fill="auto"/>
          </w:tcPr>
          <w:p w14:paraId="042FAC27"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Intercollegiale toetsing document om</w:t>
            </w:r>
            <w:bookmarkStart w:id="0" w:name="_GoBack"/>
            <w:bookmarkEnd w:id="0"/>
            <w:r>
              <w:rPr>
                <w:rFonts w:ascii="Museo Sans 100" w:hAnsi="Museo Sans 100" w:cs="Arial"/>
                <w:b w:val="0"/>
              </w:rPr>
              <w:t xml:space="preserve">budsfunctie (Paul </w:t>
            </w:r>
            <w:proofErr w:type="spellStart"/>
            <w:r>
              <w:rPr>
                <w:rFonts w:ascii="Museo Sans 100" w:hAnsi="Museo Sans 100" w:cs="Arial"/>
                <w:b w:val="0"/>
              </w:rPr>
              <w:t>Herfs</w:t>
            </w:r>
            <w:proofErr w:type="spellEnd"/>
            <w:r>
              <w:rPr>
                <w:rFonts w:ascii="Museo Sans 100" w:hAnsi="Museo Sans 100" w:cs="Arial"/>
                <w:b w:val="0"/>
              </w:rPr>
              <w:t>)</w:t>
            </w:r>
          </w:p>
        </w:tc>
        <w:tc>
          <w:tcPr>
            <w:tcW w:w="1577" w:type="dxa"/>
            <w:shd w:val="clear" w:color="auto" w:fill="auto"/>
          </w:tcPr>
          <w:p w14:paraId="33EC0300"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003BDEA3"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Augustus</w:t>
            </w:r>
          </w:p>
        </w:tc>
        <w:tc>
          <w:tcPr>
            <w:tcW w:w="1918" w:type="dxa"/>
            <w:shd w:val="clear" w:color="auto" w:fill="auto"/>
          </w:tcPr>
          <w:p w14:paraId="13D8B935"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353435" w:rsidRPr="006537CE" w14:paraId="509888C9" w14:textId="77777777" w:rsidTr="00353435">
        <w:tc>
          <w:tcPr>
            <w:tcW w:w="4230" w:type="dxa"/>
            <w:shd w:val="clear" w:color="auto" w:fill="auto"/>
          </w:tcPr>
          <w:p w14:paraId="1F45D4E6" w14:textId="77777777" w:rsidR="00353435"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RvT polsen t.a.v. rapporteren aan RvT (ombudsfunctie)</w:t>
            </w:r>
          </w:p>
        </w:tc>
        <w:tc>
          <w:tcPr>
            <w:tcW w:w="1577" w:type="dxa"/>
            <w:shd w:val="clear" w:color="auto" w:fill="auto"/>
          </w:tcPr>
          <w:p w14:paraId="55052FC7" w14:textId="77777777" w:rsidR="00353435"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VZ</w:t>
            </w:r>
          </w:p>
        </w:tc>
        <w:tc>
          <w:tcPr>
            <w:tcW w:w="1701" w:type="dxa"/>
          </w:tcPr>
          <w:p w14:paraId="4306D649"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7857850F" w14:textId="77777777" w:rsidR="00353435" w:rsidRDefault="00353435"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18A6C12D" w14:textId="77777777" w:rsidTr="00353435">
        <w:tc>
          <w:tcPr>
            <w:tcW w:w="4230" w:type="dxa"/>
            <w:shd w:val="clear" w:color="auto" w:fill="auto"/>
          </w:tcPr>
          <w:p w14:paraId="06C45613"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Tijdlijn + overzicht omzetting regelingen aanleveren</w:t>
            </w:r>
          </w:p>
        </w:tc>
        <w:tc>
          <w:tcPr>
            <w:tcW w:w="1577" w:type="dxa"/>
            <w:shd w:val="clear" w:color="auto" w:fill="auto"/>
          </w:tcPr>
          <w:p w14:paraId="3526BC38"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2A0F755B"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September</w:t>
            </w:r>
          </w:p>
        </w:tc>
        <w:tc>
          <w:tcPr>
            <w:tcW w:w="1918" w:type="dxa"/>
            <w:shd w:val="clear" w:color="auto" w:fill="auto"/>
          </w:tcPr>
          <w:p w14:paraId="2E15E2B3"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61E5A780" w14:textId="77777777" w:rsidTr="00353435">
        <w:tc>
          <w:tcPr>
            <w:tcW w:w="4230" w:type="dxa"/>
            <w:shd w:val="clear" w:color="auto" w:fill="auto"/>
          </w:tcPr>
          <w:p w14:paraId="504D8E26"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Formele instemming met:</w:t>
            </w:r>
          </w:p>
          <w:p w14:paraId="4A53277D"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Huishoudelijk reglement</w:t>
            </w:r>
          </w:p>
          <w:p w14:paraId="731EBE86"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Doorwerken na AOW-gerechtigde leeftijd</w:t>
            </w:r>
          </w:p>
          <w:p w14:paraId="7D800BE5"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Fietsregeling</w:t>
            </w:r>
          </w:p>
        </w:tc>
        <w:tc>
          <w:tcPr>
            <w:tcW w:w="1577" w:type="dxa"/>
            <w:shd w:val="clear" w:color="auto" w:fill="auto"/>
          </w:tcPr>
          <w:p w14:paraId="34553BB7"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PV EUROPA</w:t>
            </w:r>
          </w:p>
        </w:tc>
        <w:tc>
          <w:tcPr>
            <w:tcW w:w="1701" w:type="dxa"/>
          </w:tcPr>
          <w:p w14:paraId="44E0A822"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Z.S.M.</w:t>
            </w:r>
          </w:p>
        </w:tc>
        <w:tc>
          <w:tcPr>
            <w:tcW w:w="1918" w:type="dxa"/>
            <w:shd w:val="clear" w:color="auto" w:fill="auto"/>
          </w:tcPr>
          <w:p w14:paraId="799EF338"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1521FC2A" w14:textId="77777777" w:rsidTr="00353435">
        <w:tc>
          <w:tcPr>
            <w:tcW w:w="4230" w:type="dxa"/>
            <w:shd w:val="clear" w:color="auto" w:fill="auto"/>
          </w:tcPr>
          <w:p w14:paraId="4257B297"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Afschriften aan EUROPA zenden van:</w:t>
            </w:r>
          </w:p>
          <w:p w14:paraId="396B2392"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Doorwerken na AOW-gerechtigde leeftijd</w:t>
            </w:r>
          </w:p>
          <w:p w14:paraId="5E407446"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Fietsregeling</w:t>
            </w:r>
          </w:p>
          <w:p w14:paraId="69B99245"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Carrière budget</w:t>
            </w:r>
          </w:p>
          <w:p w14:paraId="0F2D500A" w14:textId="77777777" w:rsidR="006537CE" w:rsidRDefault="006537CE" w:rsidP="006537CE">
            <w:pPr>
              <w:pStyle w:val="agendapunt"/>
              <w:numPr>
                <w:ilvl w:val="0"/>
                <w:numId w:val="3"/>
              </w:numPr>
              <w:tabs>
                <w:tab w:val="clear" w:pos="284"/>
                <w:tab w:val="left" w:pos="0"/>
              </w:tabs>
              <w:autoSpaceDE w:val="0"/>
              <w:autoSpaceDN w:val="0"/>
              <w:adjustRightInd w:val="0"/>
              <w:rPr>
                <w:rFonts w:ascii="Museo Sans 100" w:hAnsi="Museo Sans 100" w:cs="Arial"/>
                <w:b w:val="0"/>
              </w:rPr>
            </w:pPr>
            <w:r>
              <w:rPr>
                <w:rFonts w:ascii="Museo Sans 100" w:hAnsi="Museo Sans 100" w:cs="Arial"/>
                <w:b w:val="0"/>
              </w:rPr>
              <w:t>Internetvergoeding</w:t>
            </w:r>
          </w:p>
        </w:tc>
        <w:tc>
          <w:tcPr>
            <w:tcW w:w="1577" w:type="dxa"/>
            <w:shd w:val="clear" w:color="auto" w:fill="auto"/>
          </w:tcPr>
          <w:p w14:paraId="5864437B"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HR</w:t>
            </w:r>
          </w:p>
        </w:tc>
        <w:tc>
          <w:tcPr>
            <w:tcW w:w="1701" w:type="dxa"/>
          </w:tcPr>
          <w:p w14:paraId="197DBA33"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r>
              <w:rPr>
                <w:rFonts w:ascii="Museo Sans 100" w:hAnsi="Museo Sans 100" w:cs="Arial"/>
                <w:bCs/>
              </w:rPr>
              <w:t>September</w:t>
            </w:r>
          </w:p>
        </w:tc>
        <w:tc>
          <w:tcPr>
            <w:tcW w:w="1918" w:type="dxa"/>
            <w:shd w:val="clear" w:color="auto" w:fill="auto"/>
          </w:tcPr>
          <w:p w14:paraId="075CFB51"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504AD5C3" w14:textId="77777777" w:rsidTr="00353435">
        <w:tc>
          <w:tcPr>
            <w:tcW w:w="4230" w:type="dxa"/>
            <w:shd w:val="clear" w:color="auto" w:fill="auto"/>
          </w:tcPr>
          <w:p w14:paraId="53D39167"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Aanvullen jaarverslag t.a.v. arbeidsvoorwaarden</w:t>
            </w:r>
          </w:p>
        </w:tc>
        <w:tc>
          <w:tcPr>
            <w:tcW w:w="1577" w:type="dxa"/>
            <w:shd w:val="clear" w:color="auto" w:fill="auto"/>
          </w:tcPr>
          <w:p w14:paraId="767DF475"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Secretaris</w:t>
            </w:r>
          </w:p>
        </w:tc>
        <w:tc>
          <w:tcPr>
            <w:tcW w:w="1701" w:type="dxa"/>
          </w:tcPr>
          <w:p w14:paraId="591816C0"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0C2DB379"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037328F8" w14:textId="77777777" w:rsidTr="00353435">
        <w:tc>
          <w:tcPr>
            <w:tcW w:w="4230" w:type="dxa"/>
            <w:shd w:val="clear" w:color="auto" w:fill="auto"/>
          </w:tcPr>
          <w:p w14:paraId="61F78B81"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Voorwoord Jaarverslag schrijven</w:t>
            </w:r>
          </w:p>
        </w:tc>
        <w:tc>
          <w:tcPr>
            <w:tcW w:w="1577" w:type="dxa"/>
            <w:shd w:val="clear" w:color="auto" w:fill="auto"/>
          </w:tcPr>
          <w:p w14:paraId="70AFC2C1"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VZ</w:t>
            </w:r>
            <w:r w:rsidR="00544C74">
              <w:rPr>
                <w:rFonts w:ascii="Museo Sans 100" w:hAnsi="Museo Sans 100" w:cs="Arial"/>
                <w:b w:val="0"/>
                <w:bCs/>
              </w:rPr>
              <w:t xml:space="preserve"> EUROPA</w:t>
            </w:r>
          </w:p>
        </w:tc>
        <w:tc>
          <w:tcPr>
            <w:tcW w:w="1701" w:type="dxa"/>
          </w:tcPr>
          <w:p w14:paraId="21CF5FB9"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B980E8E"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r w:rsidR="006537CE" w:rsidRPr="006537CE" w14:paraId="6FBABFD7" w14:textId="77777777" w:rsidTr="00353435">
        <w:tc>
          <w:tcPr>
            <w:tcW w:w="4230" w:type="dxa"/>
            <w:shd w:val="clear" w:color="auto" w:fill="auto"/>
          </w:tcPr>
          <w:p w14:paraId="73F75B3A"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rPr>
            </w:pPr>
            <w:r>
              <w:rPr>
                <w:rFonts w:ascii="Museo Sans 100" w:hAnsi="Museo Sans 100" w:cs="Arial"/>
                <w:b w:val="0"/>
              </w:rPr>
              <w:t>Nawoord Jaarverslag schrijven</w:t>
            </w:r>
          </w:p>
        </w:tc>
        <w:tc>
          <w:tcPr>
            <w:tcW w:w="1577" w:type="dxa"/>
            <w:shd w:val="clear" w:color="auto" w:fill="auto"/>
          </w:tcPr>
          <w:p w14:paraId="7373B58E"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 w:val="0"/>
                <w:bCs/>
              </w:rPr>
            </w:pPr>
            <w:r>
              <w:rPr>
                <w:rFonts w:ascii="Museo Sans 100" w:hAnsi="Museo Sans 100" w:cs="Arial"/>
                <w:b w:val="0"/>
                <w:bCs/>
              </w:rPr>
              <w:t xml:space="preserve">VZ </w:t>
            </w:r>
            <w:r w:rsidR="00544C74">
              <w:rPr>
                <w:rFonts w:ascii="Museo Sans 100" w:hAnsi="Museo Sans 100" w:cs="Arial"/>
                <w:b w:val="0"/>
                <w:bCs/>
              </w:rPr>
              <w:t>PV-</w:t>
            </w:r>
            <w:r>
              <w:rPr>
                <w:rFonts w:ascii="Museo Sans 100" w:hAnsi="Museo Sans 100" w:cs="Arial"/>
                <w:b w:val="0"/>
                <w:bCs/>
              </w:rPr>
              <w:t>EUROPA</w:t>
            </w:r>
          </w:p>
        </w:tc>
        <w:tc>
          <w:tcPr>
            <w:tcW w:w="1701" w:type="dxa"/>
          </w:tcPr>
          <w:p w14:paraId="39090199"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c>
          <w:tcPr>
            <w:tcW w:w="1918" w:type="dxa"/>
            <w:shd w:val="clear" w:color="auto" w:fill="auto"/>
          </w:tcPr>
          <w:p w14:paraId="298F0B8C" w14:textId="77777777" w:rsidR="006537CE" w:rsidRDefault="006537CE" w:rsidP="00CD3D22">
            <w:pPr>
              <w:pStyle w:val="agendapunt"/>
              <w:tabs>
                <w:tab w:val="clear" w:pos="284"/>
                <w:tab w:val="left" w:pos="0"/>
              </w:tabs>
              <w:autoSpaceDE w:val="0"/>
              <w:autoSpaceDN w:val="0"/>
              <w:adjustRightInd w:val="0"/>
              <w:ind w:firstLine="0"/>
              <w:rPr>
                <w:rFonts w:ascii="Museo Sans 100" w:hAnsi="Museo Sans 100" w:cs="Arial"/>
                <w:bCs/>
              </w:rPr>
            </w:pPr>
          </w:p>
        </w:tc>
      </w:tr>
    </w:tbl>
    <w:p w14:paraId="6A5E8DF8" w14:textId="77777777" w:rsidR="005A7AD2" w:rsidRPr="005A7AD2" w:rsidRDefault="005A7AD2" w:rsidP="005A7AD2">
      <w:pPr>
        <w:rPr>
          <w:rFonts w:ascii="Museo Sans 100" w:hAnsi="Museo Sans 100"/>
          <w:sz w:val="22"/>
          <w:lang w:val="nl-NL"/>
        </w:rPr>
      </w:pPr>
    </w:p>
    <w:sectPr w:rsidR="005A7AD2" w:rsidRPr="005A7AD2">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4103B" w16cid:durableId="1EF056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Sans-10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useo Sans 1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C0975"/>
    <w:multiLevelType w:val="hybridMultilevel"/>
    <w:tmpl w:val="5CC0B368"/>
    <w:lvl w:ilvl="0" w:tplc="4BF2DC84">
      <w:start w:val="1"/>
      <w:numFmt w:val="bullet"/>
      <w:lvlText w:val="-"/>
      <w:lvlJc w:val="left"/>
      <w:pPr>
        <w:ind w:left="750" w:hanging="360"/>
      </w:pPr>
      <w:rPr>
        <w:rFonts w:ascii="MuseoSans-100" w:eastAsiaTheme="minorHAnsi" w:hAnsi="MuseoSans-100" w:cs="MuseoSans-100" w:hint="default"/>
        <w:b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6B0A283E"/>
    <w:multiLevelType w:val="hybridMultilevel"/>
    <w:tmpl w:val="3BE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40ABD"/>
    <w:multiLevelType w:val="multilevel"/>
    <w:tmpl w:val="6CB4B9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6C52BFB"/>
    <w:multiLevelType w:val="hybridMultilevel"/>
    <w:tmpl w:val="80F81882"/>
    <w:lvl w:ilvl="0" w:tplc="F6DA8E0A">
      <w:numFmt w:val="bullet"/>
      <w:lvlText w:val="-"/>
      <w:lvlJc w:val="left"/>
      <w:pPr>
        <w:ind w:left="720" w:hanging="360"/>
      </w:pPr>
      <w:rPr>
        <w:rFonts w:ascii="MuseoSans-100" w:eastAsiaTheme="minorHAnsi" w:hAnsi="MuseoSans-100" w:cs="MuseoSans-1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D2"/>
    <w:rsid w:val="00051754"/>
    <w:rsid w:val="000820CF"/>
    <w:rsid w:val="000844FE"/>
    <w:rsid w:val="0016218D"/>
    <w:rsid w:val="00353435"/>
    <w:rsid w:val="00356713"/>
    <w:rsid w:val="003F551C"/>
    <w:rsid w:val="004661AF"/>
    <w:rsid w:val="00522C8F"/>
    <w:rsid w:val="00544C74"/>
    <w:rsid w:val="005479A1"/>
    <w:rsid w:val="005862C2"/>
    <w:rsid w:val="005A39B0"/>
    <w:rsid w:val="005A7AD2"/>
    <w:rsid w:val="005C1377"/>
    <w:rsid w:val="005F1F07"/>
    <w:rsid w:val="00641C14"/>
    <w:rsid w:val="006537CE"/>
    <w:rsid w:val="007279F5"/>
    <w:rsid w:val="007716AA"/>
    <w:rsid w:val="007903DD"/>
    <w:rsid w:val="007A4293"/>
    <w:rsid w:val="00847866"/>
    <w:rsid w:val="00881F5D"/>
    <w:rsid w:val="008E3C5D"/>
    <w:rsid w:val="008E6849"/>
    <w:rsid w:val="00973A14"/>
    <w:rsid w:val="009A22C7"/>
    <w:rsid w:val="00A0606C"/>
    <w:rsid w:val="00A877B2"/>
    <w:rsid w:val="00B27005"/>
    <w:rsid w:val="00C11D60"/>
    <w:rsid w:val="00C740EA"/>
    <w:rsid w:val="00CB05E7"/>
    <w:rsid w:val="00D140F1"/>
    <w:rsid w:val="00DF49F6"/>
    <w:rsid w:val="00E538D1"/>
    <w:rsid w:val="00EF333E"/>
    <w:rsid w:val="00F9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F309"/>
  <w15:chartTrackingRefBased/>
  <w15:docId w15:val="{F740D998-FEEB-470B-874B-08F01BB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D2"/>
    <w:pPr>
      <w:ind w:left="720"/>
      <w:contextualSpacing/>
    </w:pPr>
  </w:style>
  <w:style w:type="paragraph" w:customStyle="1" w:styleId="agendapunt">
    <w:name w:val="agendapunt"/>
    <w:basedOn w:val="Normal"/>
    <w:rsid w:val="00353435"/>
    <w:pPr>
      <w:tabs>
        <w:tab w:val="left" w:pos="284"/>
      </w:tabs>
      <w:ind w:hanging="567"/>
    </w:pPr>
    <w:rPr>
      <w:b/>
      <w:sz w:val="22"/>
      <w:szCs w:val="20"/>
      <w:lang w:val="nl-NL"/>
    </w:rPr>
  </w:style>
  <w:style w:type="paragraph" w:styleId="BalloonText">
    <w:name w:val="Balloon Text"/>
    <w:basedOn w:val="Normal"/>
    <w:link w:val="BalloonTextChar"/>
    <w:uiPriority w:val="99"/>
    <w:semiHidden/>
    <w:unhideWhenUsed/>
    <w:rsid w:val="0064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1F5D"/>
    <w:rPr>
      <w:sz w:val="16"/>
      <w:szCs w:val="16"/>
    </w:rPr>
  </w:style>
  <w:style w:type="paragraph" w:styleId="CommentText">
    <w:name w:val="annotation text"/>
    <w:basedOn w:val="Normal"/>
    <w:link w:val="CommentTextChar"/>
    <w:uiPriority w:val="99"/>
    <w:semiHidden/>
    <w:unhideWhenUsed/>
    <w:rsid w:val="00881F5D"/>
    <w:rPr>
      <w:sz w:val="20"/>
      <w:szCs w:val="20"/>
    </w:rPr>
  </w:style>
  <w:style w:type="character" w:customStyle="1" w:styleId="CommentTextChar">
    <w:name w:val="Comment Text Char"/>
    <w:basedOn w:val="DefaultParagraphFont"/>
    <w:link w:val="CommentText"/>
    <w:uiPriority w:val="99"/>
    <w:semiHidden/>
    <w:rsid w:val="00881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F5D"/>
    <w:rPr>
      <w:b/>
      <w:bCs/>
    </w:rPr>
  </w:style>
  <w:style w:type="character" w:customStyle="1" w:styleId="CommentSubjectChar">
    <w:name w:val="Comment Subject Char"/>
    <w:basedOn w:val="CommentTextChar"/>
    <w:link w:val="CommentSubject"/>
    <w:uiPriority w:val="99"/>
    <w:semiHidden/>
    <w:rsid w:val="00881F5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1116</Words>
  <Characters>6363</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Lemmen</dc:creator>
  <cp:keywords/>
  <dc:description/>
  <cp:lastModifiedBy>P.C.E. de Jong-de Geus</cp:lastModifiedBy>
  <cp:revision>5</cp:revision>
  <dcterms:created xsi:type="dcterms:W3CDTF">2018-07-11T08:15:00Z</dcterms:created>
  <dcterms:modified xsi:type="dcterms:W3CDTF">2018-09-03T10:45:00Z</dcterms:modified>
</cp:coreProperties>
</file>