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2BBDD" w14:textId="34618BDB" w:rsidR="004F0F0D" w:rsidRDefault="00580BFA" w:rsidP="00ED5D11">
      <w:pPr>
        <w:sectPr w:rsidR="004F0F0D" w:rsidSect="004F0F0D">
          <w:footerReference w:type="default" r:id="rId8"/>
          <w:pgSz w:w="11906" w:h="16838"/>
          <w:pgMar w:top="0" w:right="0" w:bottom="0" w:left="0" w:header="709" w:footer="0" w:gutter="0"/>
          <w:cols w:space="708"/>
          <w:docGrid w:linePitch="360"/>
        </w:sectPr>
      </w:pPr>
      <w:sdt>
        <w:sdtPr>
          <w:id w:val="-1198544889"/>
          <w:picture/>
        </w:sdtPr>
        <w:sdtEndPr/>
        <w:sdtContent>
          <w:r w:rsidR="004F0F0D">
            <w:rPr>
              <w:noProof/>
            </w:rPr>
            <w:drawing>
              <wp:inline distT="0" distB="0" distL="0" distR="0" wp14:anchorId="04B68DCF" wp14:editId="46136247">
                <wp:extent cx="7582669" cy="10724607"/>
                <wp:effectExtent l="0" t="0" r="0" b="635"/>
                <wp:docPr id="37"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82669" cy="10724607"/>
                        </a:xfrm>
                        <a:prstGeom prst="rect">
                          <a:avLst/>
                        </a:prstGeom>
                        <a:noFill/>
                        <a:ln>
                          <a:noFill/>
                        </a:ln>
                      </pic:spPr>
                    </pic:pic>
                  </a:graphicData>
                </a:graphic>
              </wp:inline>
            </w:drawing>
          </w:r>
        </w:sdtContent>
      </w:sdt>
    </w:p>
    <w:p w14:paraId="7CCB2F39" w14:textId="081AEBF4" w:rsidR="002040D0" w:rsidRDefault="008740F0" w:rsidP="00ED5D11">
      <w:r>
        <w:rPr>
          <w:rFonts w:ascii="Museo Sans 900" w:hAnsi="Museo Sans 900"/>
          <w:noProof/>
          <w:color w:val="00AF50"/>
          <w:sz w:val="36"/>
          <w:szCs w:val="36"/>
          <w:lang w:val="en-US"/>
        </w:rPr>
        <w:lastRenderedPageBreak/>
        <w:drawing>
          <wp:anchor distT="0" distB="0" distL="114300" distR="114300" simplePos="0" relativeHeight="251670016" behindDoc="0" locked="0" layoutInCell="1" allowOverlap="1" wp14:anchorId="4DFA22BC" wp14:editId="2B20EF76">
            <wp:simplePos x="0" y="0"/>
            <wp:positionH relativeFrom="margin">
              <wp:posOffset>4630621</wp:posOffset>
            </wp:positionH>
            <wp:positionV relativeFrom="margin">
              <wp:posOffset>-210553</wp:posOffset>
            </wp:positionV>
            <wp:extent cx="1365250" cy="1363345"/>
            <wp:effectExtent l="0" t="0" r="635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0" cy="1363345"/>
                    </a:xfrm>
                    <a:prstGeom prst="rect">
                      <a:avLst/>
                    </a:prstGeom>
                    <a:noFill/>
                    <a:ln>
                      <a:noFill/>
                    </a:ln>
                  </pic:spPr>
                </pic:pic>
              </a:graphicData>
            </a:graphic>
          </wp:anchor>
        </w:drawing>
      </w:r>
    </w:p>
    <w:p w14:paraId="301923A8" w14:textId="00FD14FD" w:rsidR="002040D0" w:rsidRPr="00B26118" w:rsidRDefault="002040D0" w:rsidP="00ED5D11">
      <w:pPr>
        <w:rPr>
          <w:rFonts w:ascii="Museo Sans 900" w:hAnsi="Museo Sans 900"/>
          <w:color w:val="00AF50"/>
          <w:sz w:val="36"/>
          <w:szCs w:val="36"/>
          <w:lang w:val="en-US"/>
        </w:rPr>
      </w:pPr>
      <w:r w:rsidRPr="00B26118">
        <w:rPr>
          <w:rFonts w:ascii="Museo Sans 900" w:hAnsi="Museo Sans 900"/>
          <w:color w:val="00AF50"/>
          <w:sz w:val="36"/>
          <w:szCs w:val="36"/>
          <w:lang w:val="en-US"/>
        </w:rPr>
        <w:t>Erasmus Initiative Vital Cities and Citizens</w:t>
      </w:r>
    </w:p>
    <w:p w14:paraId="3B723FE5" w14:textId="637DEEFC" w:rsidR="001C35CD" w:rsidRPr="00B26118" w:rsidRDefault="002040D0" w:rsidP="00ED5D11">
      <w:pPr>
        <w:rPr>
          <w:rFonts w:ascii="Museo Sans 500" w:hAnsi="Museo Sans 500"/>
          <w:color w:val="00AF50"/>
          <w:lang w:val="en-US"/>
        </w:rPr>
      </w:pPr>
      <w:r w:rsidRPr="00B26118">
        <w:rPr>
          <w:rFonts w:ascii="Museo Sans 500" w:hAnsi="Museo Sans 500"/>
          <w:color w:val="00AF50"/>
          <w:lang w:val="en-US"/>
        </w:rPr>
        <w:t>Open Door Call</w:t>
      </w:r>
      <w:r w:rsidR="00EA1A33" w:rsidRPr="00B26118">
        <w:rPr>
          <w:rFonts w:ascii="Museo Sans 500" w:hAnsi="Museo Sans 500"/>
          <w:color w:val="00AF50"/>
          <w:lang w:val="en-US"/>
        </w:rPr>
        <w:t xml:space="preserve"> for 2</w:t>
      </w:r>
      <w:r w:rsidR="00C17FF7" w:rsidRPr="00B26118">
        <w:rPr>
          <w:rFonts w:ascii="Museo Sans 500" w:hAnsi="Museo Sans 500"/>
          <w:color w:val="00AF50"/>
          <w:lang w:val="en-US"/>
        </w:rPr>
        <w:t>-</w:t>
      </w:r>
      <w:r w:rsidR="00EA1A33" w:rsidRPr="00B26118">
        <w:rPr>
          <w:rFonts w:ascii="Museo Sans 500" w:hAnsi="Museo Sans 500"/>
          <w:color w:val="00AF50"/>
          <w:lang w:val="en-US"/>
        </w:rPr>
        <w:t xml:space="preserve">year </w:t>
      </w:r>
      <w:r w:rsidR="00BA4B22" w:rsidRPr="00B26118">
        <w:rPr>
          <w:rFonts w:ascii="Museo Sans 500" w:hAnsi="Museo Sans 500"/>
          <w:color w:val="00AF50"/>
          <w:lang w:val="en-US"/>
        </w:rPr>
        <w:t>I</w:t>
      </w:r>
      <w:r w:rsidR="00EA1A33" w:rsidRPr="00B26118">
        <w:rPr>
          <w:rFonts w:ascii="Museo Sans 500" w:hAnsi="Museo Sans 500"/>
          <w:color w:val="00AF50"/>
          <w:lang w:val="en-US"/>
        </w:rPr>
        <w:t>nterdisciplinary</w:t>
      </w:r>
      <w:r w:rsidR="00BA4B22" w:rsidRPr="00B26118">
        <w:rPr>
          <w:rFonts w:ascii="Museo Sans 500" w:hAnsi="Museo Sans 500"/>
          <w:color w:val="00AF50"/>
          <w:lang w:val="en-US"/>
        </w:rPr>
        <w:t xml:space="preserve"> R</w:t>
      </w:r>
      <w:r w:rsidR="00EA1A33" w:rsidRPr="00B26118">
        <w:rPr>
          <w:rFonts w:ascii="Museo Sans 500" w:hAnsi="Museo Sans 500"/>
          <w:color w:val="00AF50"/>
          <w:lang w:val="en-US"/>
        </w:rPr>
        <w:t xml:space="preserve">esearch </w:t>
      </w:r>
      <w:r w:rsidR="00BA4B22" w:rsidRPr="00B26118">
        <w:rPr>
          <w:rFonts w:ascii="Museo Sans 500" w:hAnsi="Museo Sans 500"/>
          <w:color w:val="00AF50"/>
          <w:lang w:val="en-US"/>
        </w:rPr>
        <w:t>P</w:t>
      </w:r>
      <w:r w:rsidR="00EA1A33" w:rsidRPr="00B26118">
        <w:rPr>
          <w:rFonts w:ascii="Museo Sans 500" w:hAnsi="Museo Sans 500"/>
          <w:color w:val="00AF50"/>
          <w:lang w:val="en-US"/>
        </w:rPr>
        <w:t>roject</w:t>
      </w:r>
      <w:r w:rsidR="00BA4B22" w:rsidRPr="00B26118">
        <w:rPr>
          <w:rFonts w:ascii="Museo Sans 500" w:hAnsi="Museo Sans 500"/>
          <w:color w:val="00AF50"/>
          <w:lang w:val="en-US"/>
        </w:rPr>
        <w:t>s</w:t>
      </w:r>
      <w:r w:rsidRPr="00B26118">
        <w:rPr>
          <w:rFonts w:ascii="Museo Sans 500" w:hAnsi="Museo Sans 500"/>
          <w:color w:val="00AF50"/>
          <w:lang w:val="en-US"/>
        </w:rPr>
        <w:t xml:space="preserve"> </w:t>
      </w:r>
    </w:p>
    <w:p w14:paraId="1373CE10" w14:textId="77777777" w:rsidR="008F754D" w:rsidRDefault="008F754D" w:rsidP="00ED5D11">
      <w:pPr>
        <w:rPr>
          <w:lang w:val="en-US"/>
        </w:rPr>
      </w:pPr>
    </w:p>
    <w:p w14:paraId="6E6D7F3D" w14:textId="5BEC4DDC" w:rsidR="002040D0" w:rsidRPr="00B26118" w:rsidRDefault="002040D0" w:rsidP="00ED5D11">
      <w:pPr>
        <w:rPr>
          <w:color w:val="00AF50"/>
          <w:lang w:val="en-US"/>
        </w:rPr>
      </w:pPr>
      <w:r w:rsidRPr="00B26118">
        <w:rPr>
          <w:color w:val="00AF50"/>
          <w:lang w:val="en-US"/>
        </w:rPr>
        <w:t>Background and submission information</w:t>
      </w:r>
    </w:p>
    <w:p w14:paraId="63456492" w14:textId="77777777" w:rsidR="009D1E81" w:rsidRPr="00BB0D69" w:rsidRDefault="009D1E81" w:rsidP="00ED5D11">
      <w:pPr>
        <w:rPr>
          <w:lang w:val="en-US"/>
        </w:rPr>
      </w:pPr>
    </w:p>
    <w:p w14:paraId="7E2713E0" w14:textId="78302CB2" w:rsidR="002040D0" w:rsidRPr="00B26118" w:rsidRDefault="002040D0" w:rsidP="00ED5D11">
      <w:pPr>
        <w:rPr>
          <w:rFonts w:ascii="Museo Sans 300" w:hAnsi="Museo Sans 300"/>
          <w:b/>
          <w:bCs/>
          <w:lang w:val="en-US"/>
        </w:rPr>
      </w:pPr>
      <w:r w:rsidRPr="00B26118">
        <w:rPr>
          <w:rFonts w:ascii="Museo Sans 300" w:hAnsi="Museo Sans 300"/>
          <w:b/>
          <w:bCs/>
          <w:lang w:val="en-US"/>
        </w:rPr>
        <w:t>Submission deadline</w:t>
      </w:r>
      <w:r w:rsidR="009D1E81" w:rsidRPr="00B26118">
        <w:rPr>
          <w:rFonts w:ascii="Museo Sans 300" w:hAnsi="Museo Sans 300"/>
          <w:b/>
          <w:bCs/>
          <w:lang w:val="en-US"/>
        </w:rPr>
        <w:t>:</w:t>
      </w:r>
    </w:p>
    <w:p w14:paraId="555E55D3" w14:textId="78DE9D2D" w:rsidR="002040D0" w:rsidRPr="00BB0D69" w:rsidRDefault="00516A97" w:rsidP="00ED5D11">
      <w:pPr>
        <w:rPr>
          <w:lang w:val="en-US"/>
        </w:rPr>
      </w:pPr>
      <w:r w:rsidRPr="00BB0D69">
        <w:rPr>
          <w:lang w:val="en-US"/>
        </w:rPr>
        <w:t xml:space="preserve">31 </w:t>
      </w:r>
      <w:r w:rsidR="00622625">
        <w:rPr>
          <w:lang w:val="en-US"/>
        </w:rPr>
        <w:t>March</w:t>
      </w:r>
      <w:r w:rsidR="002040D0" w:rsidRPr="00BB0D69">
        <w:rPr>
          <w:lang w:val="en-US"/>
        </w:rPr>
        <w:t xml:space="preserve"> 2022, at 1</w:t>
      </w:r>
      <w:r w:rsidR="00622625">
        <w:rPr>
          <w:lang w:val="en-US"/>
        </w:rPr>
        <w:t>4</w:t>
      </w:r>
      <w:r w:rsidR="002040D0" w:rsidRPr="00BB0D69">
        <w:rPr>
          <w:lang w:val="en-US"/>
        </w:rPr>
        <w:t>.00 p.m.</w:t>
      </w:r>
    </w:p>
    <w:p w14:paraId="4733585A" w14:textId="17D15654" w:rsidR="002040D0" w:rsidRDefault="002040D0" w:rsidP="00ED5D11">
      <w:pPr>
        <w:rPr>
          <w:lang w:val="en-US"/>
        </w:rPr>
      </w:pPr>
    </w:p>
    <w:p w14:paraId="40990B5A" w14:textId="74C47494" w:rsidR="002040D0" w:rsidRDefault="002040D0" w:rsidP="00ED5D11">
      <w:pPr>
        <w:rPr>
          <w:lang w:val="en-US"/>
        </w:rPr>
      </w:pPr>
    </w:p>
    <w:p w14:paraId="65C035C5" w14:textId="19DBB9BC" w:rsidR="002040D0" w:rsidRDefault="002040D0" w:rsidP="00ED5D11">
      <w:pPr>
        <w:rPr>
          <w:lang w:val="en-US"/>
        </w:rPr>
      </w:pPr>
    </w:p>
    <w:p w14:paraId="1D711BBE" w14:textId="20A6D70D" w:rsidR="002040D0" w:rsidRDefault="002040D0" w:rsidP="00ED5D11">
      <w:pPr>
        <w:rPr>
          <w:lang w:val="en-US"/>
        </w:rPr>
      </w:pPr>
    </w:p>
    <w:p w14:paraId="5D42822A" w14:textId="516053D3" w:rsidR="002040D0" w:rsidRDefault="002040D0" w:rsidP="00ED5D11">
      <w:pPr>
        <w:rPr>
          <w:lang w:val="en-US"/>
        </w:rPr>
      </w:pPr>
      <w:r>
        <w:rPr>
          <w:lang w:val="en-US"/>
        </w:rPr>
        <w:br w:type="page"/>
      </w:r>
    </w:p>
    <w:p w14:paraId="4AB47599" w14:textId="0810590F" w:rsidR="002040D0" w:rsidRDefault="002040D0" w:rsidP="00ED5D11">
      <w:pPr>
        <w:rPr>
          <w:lang w:val="en-US"/>
        </w:rPr>
      </w:pPr>
    </w:p>
    <w:sdt>
      <w:sdtPr>
        <w:rPr>
          <w:color w:val="00B469"/>
          <w:lang w:val="nl-NL"/>
        </w:rPr>
        <w:id w:val="1061754015"/>
        <w:docPartObj>
          <w:docPartGallery w:val="Table of Contents"/>
          <w:docPartUnique/>
        </w:docPartObj>
      </w:sdtPr>
      <w:sdtEndPr>
        <w:rPr>
          <w:b/>
          <w:bCs/>
          <w:color w:val="000000"/>
          <w:lang w:val="en-GB"/>
        </w:rPr>
      </w:sdtEndPr>
      <w:sdtContent>
        <w:p w14:paraId="092B8E9C" w14:textId="77777777" w:rsidR="005C5611" w:rsidRPr="008740F0" w:rsidRDefault="005C5611" w:rsidP="00ED5D11">
          <w:pPr>
            <w:rPr>
              <w:rFonts w:ascii="Museo Sans 500" w:hAnsi="Museo Sans 500"/>
              <w:b/>
              <w:bCs/>
              <w:color w:val="00B469"/>
              <w:sz w:val="28"/>
              <w:szCs w:val="28"/>
              <w:lang w:val="en-US"/>
            </w:rPr>
          </w:pPr>
          <w:r w:rsidRPr="008740F0">
            <w:rPr>
              <w:rFonts w:ascii="Museo Sans 500" w:hAnsi="Museo Sans 500"/>
              <w:b/>
              <w:bCs/>
              <w:color w:val="00B469"/>
              <w:sz w:val="28"/>
              <w:szCs w:val="28"/>
              <w:lang w:val="en-US"/>
            </w:rPr>
            <w:t>Contents</w:t>
          </w:r>
        </w:p>
        <w:p w14:paraId="5454438B" w14:textId="07E03D1E" w:rsidR="005C5611" w:rsidRPr="007B1701" w:rsidRDefault="005C5611" w:rsidP="000E4912">
          <w:pPr>
            <w:pStyle w:val="TOC2"/>
            <w:rPr>
              <w:rFonts w:eastAsiaTheme="minorEastAsia"/>
              <w:lang w:val="en-GB" w:eastAsia="en-GB"/>
            </w:rPr>
          </w:pPr>
          <w:r w:rsidRPr="007B1701">
            <w:rPr>
              <w:color w:val="00AF50"/>
            </w:rPr>
            <w:fldChar w:fldCharType="begin"/>
          </w:r>
          <w:r w:rsidRPr="007B1701">
            <w:instrText xml:space="preserve"> TOC \o "1-3" \h \z \u </w:instrText>
          </w:r>
          <w:r w:rsidRPr="007B1701">
            <w:rPr>
              <w:color w:val="00AF50"/>
            </w:rPr>
            <w:fldChar w:fldCharType="separate"/>
          </w:r>
          <w:hyperlink w:anchor="_Toc88653946" w:history="1">
            <w:r w:rsidRPr="000E4912">
              <w:rPr>
                <w:rStyle w:val="Hyperlink"/>
                <w:color w:val="00B469"/>
              </w:rPr>
              <w:t>1.</w:t>
            </w:r>
            <w:r w:rsidRPr="000E4912">
              <w:rPr>
                <w:rFonts w:eastAsiaTheme="minorEastAsia"/>
                <w:lang w:val="en-GB" w:eastAsia="en-GB"/>
              </w:rPr>
              <w:tab/>
            </w:r>
            <w:r w:rsidRPr="000E4912">
              <w:rPr>
                <w:rStyle w:val="Hyperlink"/>
                <w:color w:val="00B469"/>
              </w:rPr>
              <w:t>Introduction</w:t>
            </w:r>
            <w:r w:rsidRPr="007B1701">
              <w:rPr>
                <w:webHidden/>
              </w:rPr>
              <w:tab/>
            </w:r>
            <w:r w:rsidRPr="007B1701">
              <w:rPr>
                <w:webHidden/>
              </w:rPr>
              <w:fldChar w:fldCharType="begin"/>
            </w:r>
            <w:r w:rsidRPr="007B1701">
              <w:rPr>
                <w:webHidden/>
              </w:rPr>
              <w:instrText xml:space="preserve"> PAGEREF _Toc88653946 \h </w:instrText>
            </w:r>
            <w:r w:rsidRPr="007B1701">
              <w:rPr>
                <w:webHidden/>
              </w:rPr>
            </w:r>
            <w:r w:rsidRPr="007B1701">
              <w:rPr>
                <w:webHidden/>
              </w:rPr>
              <w:fldChar w:fldCharType="separate"/>
            </w:r>
            <w:r w:rsidR="00742A23">
              <w:rPr>
                <w:webHidden/>
              </w:rPr>
              <w:t>4</w:t>
            </w:r>
            <w:r w:rsidRPr="007B1701">
              <w:rPr>
                <w:webHidden/>
              </w:rPr>
              <w:fldChar w:fldCharType="end"/>
            </w:r>
          </w:hyperlink>
        </w:p>
        <w:p w14:paraId="3FAFFDC5" w14:textId="4041E150" w:rsidR="005C5611" w:rsidRPr="007B1701" w:rsidRDefault="00580BFA" w:rsidP="00ED5D11">
          <w:pPr>
            <w:pStyle w:val="TOC3"/>
            <w:rPr>
              <w:rFonts w:eastAsiaTheme="minorEastAsia"/>
              <w:noProof/>
              <w:lang w:eastAsia="en-GB"/>
            </w:rPr>
          </w:pPr>
          <w:hyperlink w:anchor="_Toc88653947" w:history="1">
            <w:r w:rsidR="005C5611" w:rsidRPr="007B1701">
              <w:rPr>
                <w:rStyle w:val="Hyperlink"/>
                <w:noProof/>
                <w:lang w:val="en-US"/>
              </w:rPr>
              <w:t>1.1.</w:t>
            </w:r>
            <w:r w:rsidR="005C5611" w:rsidRPr="007B1701">
              <w:rPr>
                <w:rFonts w:eastAsiaTheme="minorEastAsia"/>
                <w:noProof/>
                <w:lang w:eastAsia="en-GB"/>
              </w:rPr>
              <w:tab/>
            </w:r>
            <w:r w:rsidR="005C5611" w:rsidRPr="007B1701">
              <w:rPr>
                <w:rStyle w:val="Hyperlink"/>
                <w:noProof/>
                <w:lang w:val="en-US"/>
              </w:rPr>
              <w:t>Background</w:t>
            </w:r>
            <w:r w:rsidR="005C5611" w:rsidRPr="007B1701">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5C5611" w:rsidRPr="007B1701">
              <w:rPr>
                <w:noProof/>
                <w:webHidden/>
              </w:rPr>
              <w:fldChar w:fldCharType="begin"/>
            </w:r>
            <w:r w:rsidR="005C5611" w:rsidRPr="007B1701">
              <w:rPr>
                <w:noProof/>
                <w:webHidden/>
              </w:rPr>
              <w:instrText xml:space="preserve"> PAGEREF _Toc88653947 \h </w:instrText>
            </w:r>
            <w:r w:rsidR="005C5611" w:rsidRPr="007B1701">
              <w:rPr>
                <w:noProof/>
                <w:webHidden/>
              </w:rPr>
            </w:r>
            <w:r w:rsidR="005C5611" w:rsidRPr="007B1701">
              <w:rPr>
                <w:noProof/>
                <w:webHidden/>
              </w:rPr>
              <w:fldChar w:fldCharType="separate"/>
            </w:r>
            <w:r w:rsidR="00742A23">
              <w:rPr>
                <w:noProof/>
                <w:webHidden/>
              </w:rPr>
              <w:t>4</w:t>
            </w:r>
            <w:r w:rsidR="005C5611" w:rsidRPr="007B1701">
              <w:rPr>
                <w:noProof/>
                <w:webHidden/>
              </w:rPr>
              <w:fldChar w:fldCharType="end"/>
            </w:r>
          </w:hyperlink>
        </w:p>
        <w:p w14:paraId="7D5A87F0" w14:textId="351E8293" w:rsidR="005C5611" w:rsidRPr="007B1701" w:rsidRDefault="00580BFA" w:rsidP="00ED5D11">
          <w:pPr>
            <w:pStyle w:val="TOC3"/>
            <w:rPr>
              <w:rFonts w:eastAsiaTheme="minorEastAsia"/>
              <w:noProof/>
              <w:lang w:eastAsia="en-GB"/>
            </w:rPr>
          </w:pPr>
          <w:hyperlink w:anchor="_Toc88653952" w:history="1">
            <w:r w:rsidR="005C5611" w:rsidRPr="007B1701">
              <w:rPr>
                <w:rStyle w:val="Hyperlink"/>
                <w:noProof/>
                <w:lang w:val="en-US"/>
              </w:rPr>
              <w:t>1.2.</w:t>
            </w:r>
            <w:r w:rsidR="005C5611" w:rsidRPr="007B1701">
              <w:rPr>
                <w:rFonts w:eastAsiaTheme="minorEastAsia"/>
                <w:noProof/>
                <w:lang w:eastAsia="en-GB"/>
              </w:rPr>
              <w:tab/>
            </w:r>
            <w:r w:rsidR="005C5611" w:rsidRPr="007B1701">
              <w:rPr>
                <w:rStyle w:val="Hyperlink"/>
                <w:noProof/>
                <w:lang w:val="en-US"/>
              </w:rPr>
              <w:t>Aim of the call</w:t>
            </w:r>
            <w:r w:rsidR="005C5611" w:rsidRPr="007B1701">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5C5611" w:rsidRPr="007B1701">
              <w:rPr>
                <w:noProof/>
                <w:webHidden/>
              </w:rPr>
              <w:fldChar w:fldCharType="begin"/>
            </w:r>
            <w:r w:rsidR="005C5611" w:rsidRPr="007B1701">
              <w:rPr>
                <w:noProof/>
                <w:webHidden/>
              </w:rPr>
              <w:instrText xml:space="preserve"> PAGEREF _Toc88653952 \h </w:instrText>
            </w:r>
            <w:r w:rsidR="005C5611" w:rsidRPr="007B1701">
              <w:rPr>
                <w:noProof/>
                <w:webHidden/>
              </w:rPr>
            </w:r>
            <w:r w:rsidR="005C5611" w:rsidRPr="007B1701">
              <w:rPr>
                <w:noProof/>
                <w:webHidden/>
              </w:rPr>
              <w:fldChar w:fldCharType="separate"/>
            </w:r>
            <w:r w:rsidR="00742A23">
              <w:rPr>
                <w:noProof/>
                <w:webHidden/>
              </w:rPr>
              <w:t>5</w:t>
            </w:r>
            <w:r w:rsidR="005C5611" w:rsidRPr="007B1701">
              <w:rPr>
                <w:noProof/>
                <w:webHidden/>
              </w:rPr>
              <w:fldChar w:fldCharType="end"/>
            </w:r>
          </w:hyperlink>
        </w:p>
        <w:p w14:paraId="151E07F0" w14:textId="01E3E868" w:rsidR="005C5611" w:rsidRPr="000E4912" w:rsidRDefault="00580BFA" w:rsidP="000E4912">
          <w:pPr>
            <w:pStyle w:val="TOC2"/>
            <w:rPr>
              <w:rFonts w:eastAsiaTheme="minorEastAsia"/>
              <w:lang w:val="en-GB" w:eastAsia="en-GB"/>
            </w:rPr>
          </w:pPr>
          <w:hyperlink w:anchor="_Toc88653953" w:history="1">
            <w:r w:rsidR="005C5611" w:rsidRPr="000E4912">
              <w:rPr>
                <w:rStyle w:val="Hyperlink"/>
                <w:color w:val="00B469"/>
              </w:rPr>
              <w:t>2.</w:t>
            </w:r>
            <w:r w:rsidR="005C5611" w:rsidRPr="000E4912">
              <w:rPr>
                <w:rFonts w:eastAsiaTheme="minorEastAsia"/>
                <w:lang w:val="en-GB" w:eastAsia="en-GB"/>
              </w:rPr>
              <w:tab/>
            </w:r>
            <w:r w:rsidR="005C5611" w:rsidRPr="000E4912">
              <w:rPr>
                <w:rStyle w:val="Hyperlink"/>
                <w:color w:val="00B469"/>
              </w:rPr>
              <w:t>ELIGIBILITY CRITERIA</w:t>
            </w:r>
            <w:r w:rsidR="005C5611" w:rsidRPr="000E4912">
              <w:rPr>
                <w:webHidden/>
              </w:rPr>
              <w:tab/>
            </w:r>
            <w:r w:rsidR="005C5611" w:rsidRPr="000E4912">
              <w:rPr>
                <w:webHidden/>
              </w:rPr>
              <w:fldChar w:fldCharType="begin"/>
            </w:r>
            <w:r w:rsidR="005C5611" w:rsidRPr="000E4912">
              <w:rPr>
                <w:webHidden/>
              </w:rPr>
              <w:instrText xml:space="preserve"> PAGEREF _Toc88653953 \h </w:instrText>
            </w:r>
            <w:r w:rsidR="005C5611" w:rsidRPr="000E4912">
              <w:rPr>
                <w:webHidden/>
              </w:rPr>
            </w:r>
            <w:r w:rsidR="005C5611" w:rsidRPr="000E4912">
              <w:rPr>
                <w:webHidden/>
              </w:rPr>
              <w:fldChar w:fldCharType="separate"/>
            </w:r>
            <w:r w:rsidR="00742A23">
              <w:rPr>
                <w:webHidden/>
              </w:rPr>
              <w:t>6</w:t>
            </w:r>
            <w:r w:rsidR="005C5611" w:rsidRPr="000E4912">
              <w:rPr>
                <w:webHidden/>
              </w:rPr>
              <w:fldChar w:fldCharType="end"/>
            </w:r>
          </w:hyperlink>
        </w:p>
        <w:p w14:paraId="3C233E81" w14:textId="5977EC41" w:rsidR="005C5611" w:rsidRPr="007B1701" w:rsidRDefault="00580BFA" w:rsidP="00ED5D11">
          <w:pPr>
            <w:pStyle w:val="TOC3"/>
            <w:rPr>
              <w:rFonts w:eastAsiaTheme="minorEastAsia"/>
              <w:noProof/>
              <w:lang w:eastAsia="en-GB"/>
            </w:rPr>
          </w:pPr>
          <w:hyperlink w:anchor="_Toc88653954" w:history="1">
            <w:r w:rsidR="005C5611" w:rsidRPr="007B1701">
              <w:rPr>
                <w:rStyle w:val="Hyperlink"/>
                <w:noProof/>
                <w:lang w:val="en-US"/>
              </w:rPr>
              <w:t>2.1.</w:t>
            </w:r>
            <w:r w:rsidR="005C5611" w:rsidRPr="007B1701">
              <w:rPr>
                <w:rFonts w:eastAsiaTheme="minorEastAsia"/>
                <w:noProof/>
                <w:lang w:eastAsia="en-GB"/>
              </w:rPr>
              <w:tab/>
            </w:r>
            <w:r w:rsidR="005C5611" w:rsidRPr="007B1701">
              <w:rPr>
                <w:rStyle w:val="Hyperlink"/>
                <w:noProof/>
                <w:lang w:val="en-US"/>
              </w:rPr>
              <w:t>Projects</w:t>
            </w:r>
            <w:r w:rsidR="005C5611" w:rsidRPr="007B1701">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5C5611" w:rsidRPr="007B1701">
              <w:rPr>
                <w:noProof/>
                <w:webHidden/>
              </w:rPr>
              <w:fldChar w:fldCharType="begin"/>
            </w:r>
            <w:r w:rsidR="005C5611" w:rsidRPr="007B1701">
              <w:rPr>
                <w:noProof/>
                <w:webHidden/>
              </w:rPr>
              <w:instrText xml:space="preserve"> PAGEREF _Toc88653954 \h </w:instrText>
            </w:r>
            <w:r w:rsidR="005C5611" w:rsidRPr="007B1701">
              <w:rPr>
                <w:noProof/>
                <w:webHidden/>
              </w:rPr>
            </w:r>
            <w:r w:rsidR="005C5611" w:rsidRPr="007B1701">
              <w:rPr>
                <w:noProof/>
                <w:webHidden/>
              </w:rPr>
              <w:fldChar w:fldCharType="separate"/>
            </w:r>
            <w:r w:rsidR="00742A23">
              <w:rPr>
                <w:noProof/>
                <w:webHidden/>
              </w:rPr>
              <w:t>6</w:t>
            </w:r>
            <w:r w:rsidR="005C5611" w:rsidRPr="007B1701">
              <w:rPr>
                <w:noProof/>
                <w:webHidden/>
              </w:rPr>
              <w:fldChar w:fldCharType="end"/>
            </w:r>
          </w:hyperlink>
        </w:p>
        <w:p w14:paraId="2F21BD2C" w14:textId="560A123C" w:rsidR="005C5611" w:rsidRPr="007B1701" w:rsidRDefault="00580BFA" w:rsidP="00ED5D11">
          <w:pPr>
            <w:pStyle w:val="TOC3"/>
            <w:rPr>
              <w:rFonts w:eastAsiaTheme="minorEastAsia"/>
              <w:noProof/>
              <w:lang w:eastAsia="en-GB"/>
            </w:rPr>
          </w:pPr>
          <w:hyperlink w:anchor="_Toc88653955" w:history="1">
            <w:r w:rsidR="005C5611" w:rsidRPr="007B1701">
              <w:rPr>
                <w:rStyle w:val="Hyperlink"/>
                <w:noProof/>
                <w:lang w:val="en-US"/>
              </w:rPr>
              <w:t>2.2.</w:t>
            </w:r>
            <w:r w:rsidR="005C5611" w:rsidRPr="007B1701">
              <w:rPr>
                <w:rFonts w:eastAsiaTheme="minorEastAsia"/>
                <w:noProof/>
                <w:lang w:eastAsia="en-GB"/>
              </w:rPr>
              <w:tab/>
            </w:r>
            <w:r w:rsidR="005C5611" w:rsidRPr="007B1701">
              <w:rPr>
                <w:rStyle w:val="Hyperlink"/>
                <w:noProof/>
                <w:lang w:val="en-US"/>
              </w:rPr>
              <w:t>Consortium/project team</w:t>
            </w:r>
            <w:r w:rsidR="005C5611" w:rsidRPr="007B1701">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5C5611" w:rsidRPr="007B1701">
              <w:rPr>
                <w:noProof/>
                <w:webHidden/>
              </w:rPr>
              <w:fldChar w:fldCharType="begin"/>
            </w:r>
            <w:r w:rsidR="005C5611" w:rsidRPr="007B1701">
              <w:rPr>
                <w:noProof/>
                <w:webHidden/>
              </w:rPr>
              <w:instrText xml:space="preserve"> PAGEREF _Toc88653955 \h </w:instrText>
            </w:r>
            <w:r w:rsidR="005C5611" w:rsidRPr="007B1701">
              <w:rPr>
                <w:noProof/>
                <w:webHidden/>
              </w:rPr>
            </w:r>
            <w:r w:rsidR="005C5611" w:rsidRPr="007B1701">
              <w:rPr>
                <w:noProof/>
                <w:webHidden/>
              </w:rPr>
              <w:fldChar w:fldCharType="separate"/>
            </w:r>
            <w:r w:rsidR="00742A23">
              <w:rPr>
                <w:noProof/>
                <w:webHidden/>
              </w:rPr>
              <w:t>6</w:t>
            </w:r>
            <w:r w:rsidR="005C5611" w:rsidRPr="007B1701">
              <w:rPr>
                <w:noProof/>
                <w:webHidden/>
              </w:rPr>
              <w:fldChar w:fldCharType="end"/>
            </w:r>
          </w:hyperlink>
        </w:p>
        <w:p w14:paraId="3C630073" w14:textId="665E5E85" w:rsidR="005C5611" w:rsidRPr="007B1701" w:rsidRDefault="00580BFA" w:rsidP="00ED5D11">
          <w:pPr>
            <w:pStyle w:val="TOC3"/>
            <w:rPr>
              <w:rFonts w:eastAsiaTheme="minorEastAsia"/>
              <w:noProof/>
              <w:lang w:eastAsia="en-GB"/>
            </w:rPr>
          </w:pPr>
          <w:hyperlink w:anchor="_Toc88653956" w:history="1">
            <w:r w:rsidR="005C5611" w:rsidRPr="007B1701">
              <w:rPr>
                <w:rStyle w:val="Hyperlink"/>
                <w:noProof/>
                <w:lang w:val="en-US"/>
              </w:rPr>
              <w:t>2.3.</w:t>
            </w:r>
            <w:r w:rsidR="005C5611" w:rsidRPr="007B1701">
              <w:rPr>
                <w:rFonts w:eastAsiaTheme="minorEastAsia"/>
                <w:noProof/>
                <w:lang w:eastAsia="en-GB"/>
              </w:rPr>
              <w:tab/>
            </w:r>
            <w:r w:rsidR="005C5611" w:rsidRPr="007B1701">
              <w:rPr>
                <w:rStyle w:val="Hyperlink"/>
                <w:noProof/>
                <w:lang w:val="en-US"/>
              </w:rPr>
              <w:t>Project timeline and budget</w:t>
            </w:r>
            <w:r w:rsidR="005C5611" w:rsidRPr="007B1701">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5C5611" w:rsidRPr="007B1701">
              <w:rPr>
                <w:noProof/>
                <w:webHidden/>
              </w:rPr>
              <w:fldChar w:fldCharType="begin"/>
            </w:r>
            <w:r w:rsidR="005C5611" w:rsidRPr="007B1701">
              <w:rPr>
                <w:noProof/>
                <w:webHidden/>
              </w:rPr>
              <w:instrText xml:space="preserve"> PAGEREF _Toc88653956 \h </w:instrText>
            </w:r>
            <w:r w:rsidR="005C5611" w:rsidRPr="007B1701">
              <w:rPr>
                <w:noProof/>
                <w:webHidden/>
              </w:rPr>
            </w:r>
            <w:r w:rsidR="005C5611" w:rsidRPr="007B1701">
              <w:rPr>
                <w:noProof/>
                <w:webHidden/>
              </w:rPr>
              <w:fldChar w:fldCharType="separate"/>
            </w:r>
            <w:r w:rsidR="00742A23">
              <w:rPr>
                <w:noProof/>
                <w:webHidden/>
              </w:rPr>
              <w:t>6</w:t>
            </w:r>
            <w:r w:rsidR="005C5611" w:rsidRPr="007B1701">
              <w:rPr>
                <w:noProof/>
                <w:webHidden/>
              </w:rPr>
              <w:fldChar w:fldCharType="end"/>
            </w:r>
          </w:hyperlink>
        </w:p>
        <w:p w14:paraId="3D150FD9" w14:textId="766EEF6F" w:rsidR="005C5611" w:rsidRPr="000E4912" w:rsidRDefault="00580BFA" w:rsidP="000E4912">
          <w:pPr>
            <w:pStyle w:val="TOC2"/>
            <w:rPr>
              <w:rFonts w:eastAsiaTheme="minorEastAsia"/>
              <w:lang w:val="en-GB" w:eastAsia="en-GB"/>
            </w:rPr>
          </w:pPr>
          <w:hyperlink w:anchor="_Toc88653957" w:history="1">
            <w:r w:rsidR="005C5611" w:rsidRPr="000E4912">
              <w:rPr>
                <w:rStyle w:val="Hyperlink"/>
                <w:color w:val="00B469"/>
              </w:rPr>
              <w:t>3.</w:t>
            </w:r>
            <w:r w:rsidR="005C5611" w:rsidRPr="000E4912">
              <w:rPr>
                <w:rFonts w:eastAsiaTheme="minorEastAsia"/>
                <w:lang w:val="en-GB" w:eastAsia="en-GB"/>
              </w:rPr>
              <w:tab/>
            </w:r>
            <w:r w:rsidR="005C5611" w:rsidRPr="000E4912">
              <w:rPr>
                <w:rStyle w:val="Hyperlink"/>
                <w:color w:val="00B469"/>
              </w:rPr>
              <w:t>EVALUATION CRITERIA</w:t>
            </w:r>
            <w:r w:rsidR="005C5611" w:rsidRPr="000E4912">
              <w:rPr>
                <w:webHidden/>
              </w:rPr>
              <w:tab/>
            </w:r>
            <w:r w:rsidR="005C5611" w:rsidRPr="000E4912">
              <w:rPr>
                <w:webHidden/>
              </w:rPr>
              <w:fldChar w:fldCharType="begin"/>
            </w:r>
            <w:r w:rsidR="005C5611" w:rsidRPr="000E4912">
              <w:rPr>
                <w:webHidden/>
              </w:rPr>
              <w:instrText xml:space="preserve"> PAGEREF _Toc88653957 \h </w:instrText>
            </w:r>
            <w:r w:rsidR="005C5611" w:rsidRPr="000E4912">
              <w:rPr>
                <w:webHidden/>
              </w:rPr>
            </w:r>
            <w:r w:rsidR="005C5611" w:rsidRPr="000E4912">
              <w:rPr>
                <w:webHidden/>
              </w:rPr>
              <w:fldChar w:fldCharType="separate"/>
            </w:r>
            <w:r w:rsidR="00742A23">
              <w:rPr>
                <w:webHidden/>
              </w:rPr>
              <w:t>7</w:t>
            </w:r>
            <w:r w:rsidR="005C5611" w:rsidRPr="000E4912">
              <w:rPr>
                <w:webHidden/>
              </w:rPr>
              <w:fldChar w:fldCharType="end"/>
            </w:r>
          </w:hyperlink>
        </w:p>
        <w:p w14:paraId="6C0DCA07" w14:textId="74F48BBF" w:rsidR="005C5611" w:rsidRPr="000E4912" w:rsidRDefault="00580BFA" w:rsidP="000E4912">
          <w:pPr>
            <w:pStyle w:val="TOC2"/>
            <w:rPr>
              <w:rFonts w:eastAsiaTheme="minorEastAsia"/>
              <w:lang w:val="en-GB" w:eastAsia="en-GB"/>
            </w:rPr>
          </w:pPr>
          <w:hyperlink w:anchor="_Toc88653958" w:history="1">
            <w:r w:rsidR="005C5611" w:rsidRPr="000E4912">
              <w:rPr>
                <w:rStyle w:val="Hyperlink"/>
                <w:color w:val="00B469"/>
              </w:rPr>
              <w:t>4.</w:t>
            </w:r>
            <w:r w:rsidR="005C5611" w:rsidRPr="000E4912">
              <w:rPr>
                <w:rFonts w:eastAsiaTheme="minorEastAsia"/>
                <w:lang w:val="en-GB" w:eastAsia="en-GB"/>
              </w:rPr>
              <w:tab/>
            </w:r>
            <w:r w:rsidR="005C5611" w:rsidRPr="000E4912">
              <w:rPr>
                <w:rStyle w:val="Hyperlink"/>
                <w:color w:val="00B469"/>
              </w:rPr>
              <w:t>PROCEDURE AND TIMELINE</w:t>
            </w:r>
            <w:r w:rsidR="005C5611" w:rsidRPr="000E4912">
              <w:rPr>
                <w:webHidden/>
              </w:rPr>
              <w:tab/>
            </w:r>
            <w:r w:rsidR="005C5611" w:rsidRPr="000E4912">
              <w:rPr>
                <w:webHidden/>
              </w:rPr>
              <w:fldChar w:fldCharType="begin"/>
            </w:r>
            <w:r w:rsidR="005C5611" w:rsidRPr="000E4912">
              <w:rPr>
                <w:webHidden/>
              </w:rPr>
              <w:instrText xml:space="preserve"> PAGEREF _Toc88653958 \h </w:instrText>
            </w:r>
            <w:r w:rsidR="005C5611" w:rsidRPr="000E4912">
              <w:rPr>
                <w:webHidden/>
              </w:rPr>
            </w:r>
            <w:r w:rsidR="005C5611" w:rsidRPr="000E4912">
              <w:rPr>
                <w:webHidden/>
              </w:rPr>
              <w:fldChar w:fldCharType="separate"/>
            </w:r>
            <w:r w:rsidR="00742A23">
              <w:rPr>
                <w:webHidden/>
              </w:rPr>
              <w:t>8</w:t>
            </w:r>
            <w:r w:rsidR="005C5611" w:rsidRPr="000E4912">
              <w:rPr>
                <w:webHidden/>
              </w:rPr>
              <w:fldChar w:fldCharType="end"/>
            </w:r>
          </w:hyperlink>
        </w:p>
        <w:p w14:paraId="680C5258" w14:textId="6E880CF0" w:rsidR="005C5611" w:rsidRPr="007B1701" w:rsidRDefault="00580BFA" w:rsidP="00ED5D11">
          <w:pPr>
            <w:pStyle w:val="TOC3"/>
            <w:rPr>
              <w:rFonts w:eastAsiaTheme="minorEastAsia"/>
              <w:noProof/>
              <w:lang w:eastAsia="en-GB"/>
            </w:rPr>
          </w:pPr>
          <w:hyperlink w:anchor="_Toc88653959" w:history="1">
            <w:r w:rsidR="005C5611" w:rsidRPr="007B1701">
              <w:rPr>
                <w:rStyle w:val="Hyperlink"/>
                <w:noProof/>
                <w:lang w:val="en-US"/>
              </w:rPr>
              <w:t>4.1.</w:t>
            </w:r>
            <w:r w:rsidR="005C5611" w:rsidRPr="007B1701">
              <w:rPr>
                <w:rFonts w:eastAsiaTheme="minorEastAsia"/>
                <w:noProof/>
                <w:lang w:eastAsia="en-GB"/>
              </w:rPr>
              <w:tab/>
            </w:r>
            <w:r w:rsidR="005C5611" w:rsidRPr="007B1701">
              <w:rPr>
                <w:rStyle w:val="Hyperlink"/>
                <w:noProof/>
                <w:lang w:val="en-US"/>
              </w:rPr>
              <w:t>Procedure</w:t>
            </w:r>
            <w:r w:rsidR="005C5611" w:rsidRPr="007B1701">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5C5611" w:rsidRPr="007B1701">
              <w:rPr>
                <w:noProof/>
                <w:webHidden/>
              </w:rPr>
              <w:fldChar w:fldCharType="begin"/>
            </w:r>
            <w:r w:rsidR="005C5611" w:rsidRPr="007B1701">
              <w:rPr>
                <w:noProof/>
                <w:webHidden/>
              </w:rPr>
              <w:instrText xml:space="preserve"> PAGEREF _Toc88653959 \h </w:instrText>
            </w:r>
            <w:r w:rsidR="005C5611" w:rsidRPr="007B1701">
              <w:rPr>
                <w:noProof/>
                <w:webHidden/>
              </w:rPr>
            </w:r>
            <w:r w:rsidR="005C5611" w:rsidRPr="007B1701">
              <w:rPr>
                <w:noProof/>
                <w:webHidden/>
              </w:rPr>
              <w:fldChar w:fldCharType="separate"/>
            </w:r>
            <w:r w:rsidR="00742A23">
              <w:rPr>
                <w:noProof/>
                <w:webHidden/>
              </w:rPr>
              <w:t>8</w:t>
            </w:r>
            <w:r w:rsidR="005C5611" w:rsidRPr="007B1701">
              <w:rPr>
                <w:noProof/>
                <w:webHidden/>
              </w:rPr>
              <w:fldChar w:fldCharType="end"/>
            </w:r>
          </w:hyperlink>
        </w:p>
        <w:p w14:paraId="3BBFF813" w14:textId="2EA447E4" w:rsidR="005C5611" w:rsidRPr="007B1701" w:rsidRDefault="00580BFA" w:rsidP="00ED5D11">
          <w:pPr>
            <w:pStyle w:val="TOC3"/>
            <w:rPr>
              <w:rFonts w:eastAsiaTheme="minorEastAsia"/>
              <w:noProof/>
              <w:lang w:eastAsia="en-GB"/>
            </w:rPr>
          </w:pPr>
          <w:hyperlink w:anchor="_Toc88653960" w:history="1">
            <w:r w:rsidR="005C5611" w:rsidRPr="007B1701">
              <w:rPr>
                <w:rStyle w:val="Hyperlink"/>
                <w:noProof/>
                <w:lang w:val="en-US"/>
              </w:rPr>
              <w:t>4.2.</w:t>
            </w:r>
            <w:r w:rsidR="005C5611" w:rsidRPr="007B1701">
              <w:rPr>
                <w:rFonts w:eastAsiaTheme="minorEastAsia"/>
                <w:noProof/>
                <w:lang w:eastAsia="en-GB"/>
              </w:rPr>
              <w:tab/>
            </w:r>
            <w:r w:rsidR="005C5611" w:rsidRPr="007B1701">
              <w:rPr>
                <w:rStyle w:val="Hyperlink"/>
                <w:noProof/>
                <w:lang w:val="en-US"/>
              </w:rPr>
              <w:t>Timeline</w:t>
            </w:r>
            <w:r w:rsidR="005C5611" w:rsidRPr="007B1701">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5C5611" w:rsidRPr="007B1701">
              <w:rPr>
                <w:noProof/>
                <w:webHidden/>
              </w:rPr>
              <w:fldChar w:fldCharType="begin"/>
            </w:r>
            <w:r w:rsidR="005C5611" w:rsidRPr="007B1701">
              <w:rPr>
                <w:noProof/>
                <w:webHidden/>
              </w:rPr>
              <w:instrText xml:space="preserve"> PAGEREF _Toc88653960 \h </w:instrText>
            </w:r>
            <w:r w:rsidR="005C5611" w:rsidRPr="007B1701">
              <w:rPr>
                <w:noProof/>
                <w:webHidden/>
              </w:rPr>
            </w:r>
            <w:r w:rsidR="005C5611" w:rsidRPr="007B1701">
              <w:rPr>
                <w:noProof/>
                <w:webHidden/>
              </w:rPr>
              <w:fldChar w:fldCharType="separate"/>
            </w:r>
            <w:r w:rsidR="00742A23">
              <w:rPr>
                <w:noProof/>
                <w:webHidden/>
              </w:rPr>
              <w:t>8</w:t>
            </w:r>
            <w:r w:rsidR="005C5611" w:rsidRPr="007B1701">
              <w:rPr>
                <w:noProof/>
                <w:webHidden/>
              </w:rPr>
              <w:fldChar w:fldCharType="end"/>
            </w:r>
          </w:hyperlink>
        </w:p>
        <w:p w14:paraId="4E9CBF47" w14:textId="160072BA" w:rsidR="005C5611" w:rsidRDefault="00580BFA" w:rsidP="00ED5D11">
          <w:pPr>
            <w:pStyle w:val="TOC3"/>
            <w:rPr>
              <w:rStyle w:val="Hyperlink"/>
              <w:noProof/>
            </w:rPr>
          </w:pPr>
          <w:hyperlink w:anchor="_Toc88653961" w:history="1">
            <w:r w:rsidR="005C5611" w:rsidRPr="007B1701">
              <w:rPr>
                <w:rStyle w:val="Hyperlink"/>
                <w:noProof/>
                <w:lang w:val="en-US"/>
              </w:rPr>
              <w:t>4.3.</w:t>
            </w:r>
            <w:r w:rsidR="005C5611" w:rsidRPr="007B1701">
              <w:rPr>
                <w:rFonts w:eastAsiaTheme="minorEastAsia"/>
                <w:noProof/>
                <w:lang w:eastAsia="en-GB"/>
              </w:rPr>
              <w:tab/>
            </w:r>
            <w:r w:rsidR="005C5611" w:rsidRPr="007B1701">
              <w:rPr>
                <w:rStyle w:val="Hyperlink"/>
                <w:noProof/>
                <w:lang w:val="en-US"/>
              </w:rPr>
              <w:t>Contact</w:t>
            </w:r>
            <w:r w:rsidR="005C5611" w:rsidRPr="007B1701">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742A23">
              <w:rPr>
                <w:noProof/>
                <w:webHidden/>
              </w:rPr>
              <w:tab/>
            </w:r>
            <w:r w:rsidR="005C5611" w:rsidRPr="007B1701">
              <w:rPr>
                <w:noProof/>
                <w:webHidden/>
              </w:rPr>
              <w:fldChar w:fldCharType="begin"/>
            </w:r>
            <w:r w:rsidR="005C5611" w:rsidRPr="007B1701">
              <w:rPr>
                <w:noProof/>
                <w:webHidden/>
              </w:rPr>
              <w:instrText xml:space="preserve"> PAGEREF _Toc88653961 \h </w:instrText>
            </w:r>
            <w:r w:rsidR="005C5611" w:rsidRPr="007B1701">
              <w:rPr>
                <w:noProof/>
                <w:webHidden/>
              </w:rPr>
            </w:r>
            <w:r w:rsidR="005C5611" w:rsidRPr="007B1701">
              <w:rPr>
                <w:noProof/>
                <w:webHidden/>
              </w:rPr>
              <w:fldChar w:fldCharType="separate"/>
            </w:r>
            <w:r w:rsidR="00742A23">
              <w:rPr>
                <w:noProof/>
                <w:webHidden/>
              </w:rPr>
              <w:t>8</w:t>
            </w:r>
            <w:r w:rsidR="005C5611" w:rsidRPr="007B1701">
              <w:rPr>
                <w:noProof/>
                <w:webHidden/>
              </w:rPr>
              <w:fldChar w:fldCharType="end"/>
            </w:r>
          </w:hyperlink>
        </w:p>
        <w:p w14:paraId="5989E3DD" w14:textId="77777777" w:rsidR="00B26118" w:rsidRPr="00B26118" w:rsidRDefault="00B26118" w:rsidP="00B26118">
          <w:pPr>
            <w:rPr>
              <w:noProof/>
            </w:rPr>
          </w:pPr>
        </w:p>
        <w:p w14:paraId="3BC935FB" w14:textId="3EBBFDC7" w:rsidR="005C5611" w:rsidRDefault="005C5611" w:rsidP="00ED5D11">
          <w:r w:rsidRPr="007B1701">
            <w:rPr>
              <w:lang w:val="nl-NL"/>
            </w:rPr>
            <w:fldChar w:fldCharType="end"/>
          </w:r>
          <w:r w:rsidR="007B1701" w:rsidRPr="000E4912">
            <w:rPr>
              <w:color w:val="00B469"/>
              <w:lang w:val="en-US"/>
            </w:rPr>
            <w:t>Appendix:</w:t>
          </w:r>
          <w:r w:rsidR="007B1701" w:rsidRPr="007B1701">
            <w:rPr>
              <w:lang w:val="en-US"/>
            </w:rPr>
            <w:t xml:space="preserve"> proposal template</w:t>
          </w:r>
          <w:r w:rsidR="00B26118">
            <w:rPr>
              <w:lang w:val="en-US"/>
            </w:rPr>
            <w:t xml:space="preserve"> </w:t>
          </w:r>
          <w:r w:rsidR="00742A23">
            <w:rPr>
              <w:lang w:val="en-US"/>
            </w:rPr>
            <w:tab/>
          </w:r>
          <w:r w:rsidR="00742A23">
            <w:rPr>
              <w:lang w:val="en-US"/>
            </w:rPr>
            <w:tab/>
          </w:r>
          <w:r w:rsidR="00742A23">
            <w:rPr>
              <w:lang w:val="en-US"/>
            </w:rPr>
            <w:tab/>
          </w:r>
          <w:r w:rsidR="00742A23">
            <w:rPr>
              <w:lang w:val="en-US"/>
            </w:rPr>
            <w:tab/>
          </w:r>
          <w:r w:rsidR="00742A23">
            <w:rPr>
              <w:lang w:val="en-US"/>
            </w:rPr>
            <w:tab/>
          </w:r>
          <w:r w:rsidR="00742A23">
            <w:rPr>
              <w:lang w:val="en-US"/>
            </w:rPr>
            <w:tab/>
          </w:r>
          <w:r w:rsidR="00742A23">
            <w:rPr>
              <w:lang w:val="en-US"/>
            </w:rPr>
            <w:tab/>
          </w:r>
          <w:r w:rsidR="00742A23">
            <w:rPr>
              <w:lang w:val="en-US"/>
            </w:rPr>
            <w:tab/>
          </w:r>
          <w:r w:rsidR="00B26118">
            <w:rPr>
              <w:lang w:val="en-US"/>
            </w:rPr>
            <w:t>9</w:t>
          </w:r>
        </w:p>
      </w:sdtContent>
    </w:sdt>
    <w:p w14:paraId="3777D825" w14:textId="318B7D96" w:rsidR="002040D0" w:rsidRDefault="002040D0" w:rsidP="00ED5D11">
      <w:pPr>
        <w:rPr>
          <w:lang w:val="en-US"/>
        </w:rPr>
      </w:pPr>
    </w:p>
    <w:p w14:paraId="4F5DB77C" w14:textId="103E39A6" w:rsidR="002040D0" w:rsidRPr="007B1701" w:rsidRDefault="002040D0" w:rsidP="00ED5D11">
      <w:pPr>
        <w:rPr>
          <w:lang w:val="en-US"/>
        </w:rPr>
      </w:pPr>
      <w:r w:rsidRPr="007B1701">
        <w:rPr>
          <w:lang w:val="en-US"/>
        </w:rPr>
        <w:br w:type="page"/>
      </w:r>
    </w:p>
    <w:p w14:paraId="2D1778E9" w14:textId="05D3EB59" w:rsidR="002040D0" w:rsidRPr="008740F0" w:rsidRDefault="005C5611" w:rsidP="008740F0">
      <w:pPr>
        <w:pStyle w:val="Kop2genummerd"/>
      </w:pPr>
      <w:bookmarkStart w:id="0" w:name="_Toc88653946"/>
      <w:r w:rsidRPr="008740F0">
        <w:lastRenderedPageBreak/>
        <w:t>Introduction</w:t>
      </w:r>
      <w:bookmarkEnd w:id="0"/>
    </w:p>
    <w:p w14:paraId="680BB073" w14:textId="53ACBF33" w:rsidR="002040D0" w:rsidRPr="00ED5D11" w:rsidRDefault="00666685" w:rsidP="00ED5D11">
      <w:r w:rsidRPr="00ED5D11">
        <w:t xml:space="preserve">The aim of this Vital Cities and Citizens (VCC) </w:t>
      </w:r>
      <w:r w:rsidRPr="00265458">
        <w:rPr>
          <w:rFonts w:ascii="Museo Sans 300" w:hAnsi="Museo Sans 300"/>
          <w:b/>
          <w:bCs/>
        </w:rPr>
        <w:t>Open Door Call for 2-year Interdisciplinary Research</w:t>
      </w:r>
      <w:r w:rsidRPr="00ED5D11">
        <w:t xml:space="preserve"> is to stimulate interdisciplinary research with positive societal impact that is aligned with at least two of the four core themes of VCC: resiliency, inclusivity, smartness and just sustainability. </w:t>
      </w:r>
      <w:r w:rsidR="00622625">
        <w:t xml:space="preserve">The objective </w:t>
      </w:r>
      <w:r w:rsidR="00EA3ADC">
        <w:t xml:space="preserve">of the call </w:t>
      </w:r>
      <w:r w:rsidR="00622625">
        <w:t>is to foster interdisciplinary</w:t>
      </w:r>
      <w:r w:rsidR="00EA3ADC">
        <w:t xml:space="preserve"> and inter</w:t>
      </w:r>
      <w:r w:rsidR="00622625">
        <w:t xml:space="preserve">faculty </w:t>
      </w:r>
      <w:r w:rsidR="00EA5E40">
        <w:t>co</w:t>
      </w:r>
      <w:r w:rsidR="00C600BC">
        <w:t xml:space="preserve">operation on </w:t>
      </w:r>
      <w:r w:rsidR="00622625">
        <w:t xml:space="preserve">research and impact. </w:t>
      </w:r>
      <w:r w:rsidRPr="00ED5D11">
        <w:t>The explicit aim is that two or more themes are cross fertilized in innovative and inspiring ways.  In total, an amount of 1.2M euro is available for this call.</w:t>
      </w:r>
    </w:p>
    <w:p w14:paraId="2945B2E9" w14:textId="1A38B263" w:rsidR="002040D0" w:rsidRPr="000E4912" w:rsidRDefault="00EC5AC4" w:rsidP="00ED5D11">
      <w:pPr>
        <w:pStyle w:val="Kop3genummerd"/>
        <w:rPr>
          <w:color w:val="00B469"/>
        </w:rPr>
      </w:pPr>
      <w:bookmarkStart w:id="1" w:name="_Toc88653947"/>
      <w:r w:rsidRPr="000E4912">
        <w:rPr>
          <w:color w:val="00B469"/>
        </w:rPr>
        <w:t xml:space="preserve">1.1 </w:t>
      </w:r>
      <w:r w:rsidR="002040D0" w:rsidRPr="000E4912">
        <w:rPr>
          <w:color w:val="00B469"/>
        </w:rPr>
        <w:t>Background</w:t>
      </w:r>
      <w:bookmarkEnd w:id="1"/>
    </w:p>
    <w:p w14:paraId="7B57DDE8" w14:textId="3CEB1917" w:rsidR="002040D0" w:rsidRPr="00ED5D11" w:rsidRDefault="002040D0" w:rsidP="00ED5D11">
      <w:pPr>
        <w:rPr>
          <w:lang w:val="en-US"/>
        </w:rPr>
      </w:pPr>
      <w:r w:rsidRPr="00ED5D11">
        <w:rPr>
          <w:lang w:val="en-US"/>
        </w:rPr>
        <w:t xml:space="preserve">Vital Cities and Citizens </w:t>
      </w:r>
      <w:r w:rsidR="00F97FB8" w:rsidRPr="00ED5D11">
        <w:rPr>
          <w:lang w:val="en-US"/>
        </w:rPr>
        <w:t xml:space="preserve">(VCC) </w:t>
      </w:r>
      <w:r w:rsidRPr="00ED5D11">
        <w:rPr>
          <w:lang w:val="en-US"/>
        </w:rPr>
        <w:t>is an Erasmus Initiative to stimulate interdisciplinary research with positive societal impact.</w:t>
      </w:r>
      <w:r w:rsidR="009B4B18" w:rsidRPr="00ED5D11">
        <w:rPr>
          <w:rStyle w:val="normaltextrun"/>
          <w:lang w:val="en-US"/>
        </w:rPr>
        <w:t xml:space="preserve"> </w:t>
      </w:r>
      <w:r w:rsidR="00CC0261" w:rsidRPr="00ED5D11">
        <w:rPr>
          <w:rStyle w:val="normaltextrun"/>
          <w:lang w:val="en-US"/>
        </w:rPr>
        <w:t xml:space="preserve">With this Open Door Call we </w:t>
      </w:r>
      <w:r w:rsidR="009B4B18" w:rsidRPr="00ED5D11">
        <w:rPr>
          <w:rStyle w:val="normaltextrun"/>
          <w:lang w:val="en-US"/>
        </w:rPr>
        <w:t>invite</w:t>
      </w:r>
      <w:r w:rsidR="00CC0261" w:rsidRPr="00ED5D11">
        <w:rPr>
          <w:rStyle w:val="normaltextrun"/>
          <w:lang w:val="en-US"/>
        </w:rPr>
        <w:t xml:space="preserve"> </w:t>
      </w:r>
      <w:r w:rsidR="0088627D" w:rsidRPr="00ED5D11">
        <w:rPr>
          <w:rStyle w:val="normaltextrun"/>
          <w:lang w:val="en-US"/>
        </w:rPr>
        <w:t xml:space="preserve">all </w:t>
      </w:r>
      <w:r w:rsidR="00CC0261" w:rsidRPr="00ED5D11">
        <w:rPr>
          <w:rStyle w:val="normaltextrun"/>
          <w:lang w:val="en-US"/>
        </w:rPr>
        <w:t>faculties</w:t>
      </w:r>
      <w:r w:rsidR="003161A6" w:rsidRPr="00ED5D11">
        <w:rPr>
          <w:rStyle w:val="normaltextrun"/>
          <w:lang w:val="en-US"/>
        </w:rPr>
        <w:t>,</w:t>
      </w:r>
      <w:r w:rsidR="0088627D" w:rsidRPr="00ED5D11">
        <w:rPr>
          <w:rStyle w:val="normaltextrun"/>
          <w:lang w:val="en-US"/>
        </w:rPr>
        <w:t xml:space="preserve"> schools</w:t>
      </w:r>
      <w:r w:rsidR="003161A6" w:rsidRPr="00ED5D11">
        <w:rPr>
          <w:rStyle w:val="normaltextrun"/>
          <w:lang w:val="en-US"/>
        </w:rPr>
        <w:t xml:space="preserve"> and institutes</w:t>
      </w:r>
      <w:r w:rsidR="00CC0261" w:rsidRPr="00ED5D11">
        <w:rPr>
          <w:rStyle w:val="normaltextrun"/>
          <w:lang w:val="en-US"/>
        </w:rPr>
        <w:t xml:space="preserve"> of Erasmus University Rotterdam to apply for new </w:t>
      </w:r>
      <w:r w:rsidR="003161A6" w:rsidRPr="00ED5D11">
        <w:rPr>
          <w:rStyle w:val="normaltextrun"/>
          <w:lang w:val="en-US"/>
        </w:rPr>
        <w:t xml:space="preserve">interdisciplinary </w:t>
      </w:r>
      <w:r w:rsidR="00CC0261" w:rsidRPr="00ED5D11">
        <w:rPr>
          <w:rStyle w:val="normaltextrun"/>
          <w:lang w:val="en-US"/>
        </w:rPr>
        <w:t>(post-doc) research projects.</w:t>
      </w:r>
      <w:r w:rsidR="0071574D" w:rsidRPr="00ED5D11">
        <w:rPr>
          <w:rStyle w:val="normaltextrun"/>
          <w:lang w:val="en-US"/>
        </w:rPr>
        <w:t xml:space="preserve"> </w:t>
      </w:r>
      <w:r w:rsidR="00622625">
        <w:rPr>
          <w:rStyle w:val="normaltextrun"/>
          <w:lang w:val="en-US"/>
        </w:rPr>
        <w:t xml:space="preserve">It is imperative that in the drafted proposals a kind of interfaculty/disciplinary cooperation is developed. </w:t>
      </w:r>
      <w:r w:rsidR="003D3F40" w:rsidRPr="00ED5D11">
        <w:rPr>
          <w:rStyle w:val="normaltextrun"/>
          <w:lang w:val="en-US"/>
        </w:rPr>
        <w:t xml:space="preserve">It is also possible to include other universities in the application, but </w:t>
      </w:r>
      <w:r w:rsidR="00800A3D" w:rsidRPr="00ED5D11">
        <w:rPr>
          <w:rStyle w:val="normaltextrun"/>
          <w:lang w:val="en-US"/>
        </w:rPr>
        <w:t xml:space="preserve">it is imperative that a school </w:t>
      </w:r>
      <w:r w:rsidR="003A24B5" w:rsidRPr="00ED5D11">
        <w:rPr>
          <w:rStyle w:val="normaltextrun"/>
          <w:lang w:val="en-US"/>
        </w:rPr>
        <w:t xml:space="preserve">or institute </w:t>
      </w:r>
      <w:r w:rsidR="00800A3D" w:rsidRPr="00ED5D11">
        <w:rPr>
          <w:rStyle w:val="normaltextrun"/>
          <w:lang w:val="en-US"/>
        </w:rPr>
        <w:t xml:space="preserve">from Erasmus University is </w:t>
      </w:r>
      <w:r w:rsidR="003A24B5" w:rsidRPr="00ED5D11">
        <w:rPr>
          <w:rStyle w:val="normaltextrun"/>
          <w:lang w:val="en-US"/>
        </w:rPr>
        <w:t xml:space="preserve">main applicant of the project proposal. </w:t>
      </w:r>
    </w:p>
    <w:p w14:paraId="13415DC0" w14:textId="4CCA6980" w:rsidR="00CD46F5" w:rsidRPr="00ED5D11" w:rsidRDefault="002040D0" w:rsidP="00ED5D11">
      <w:pPr>
        <w:rPr>
          <w:rStyle w:val="eop"/>
          <w:lang w:val="en-US"/>
        </w:rPr>
      </w:pPr>
      <w:r w:rsidRPr="00ED5D11">
        <w:rPr>
          <w:lang w:val="en-US"/>
        </w:rPr>
        <w:t>VCC</w:t>
      </w:r>
      <w:r w:rsidR="00AF426C" w:rsidRPr="00ED5D11">
        <w:rPr>
          <w:lang w:val="en-US"/>
        </w:rPr>
        <w:t>’s</w:t>
      </w:r>
      <w:r w:rsidRPr="00ED5D11">
        <w:rPr>
          <w:lang w:val="en-US"/>
        </w:rPr>
        <w:t xml:space="preserve"> main mission statement is </w:t>
      </w:r>
      <w:r w:rsidR="00563EF3" w:rsidRPr="00ED5D11">
        <w:rPr>
          <w:rStyle w:val="normaltextrun"/>
          <w:lang w:val="en-US"/>
        </w:rPr>
        <w:t xml:space="preserve">to advance our understanding of the ways in which social and cultural transformations affect quality of life in cities, and help cities to thrive as inclusive, resilient, smart and sustainable places </w:t>
      </w:r>
      <w:r w:rsidR="00056302" w:rsidRPr="00ED5D11">
        <w:rPr>
          <w:rStyle w:val="normaltextrun"/>
          <w:lang w:val="en-US"/>
        </w:rPr>
        <w:t>in which residents can thrive</w:t>
      </w:r>
      <w:r w:rsidR="00B24FAC" w:rsidRPr="00ED5D11">
        <w:rPr>
          <w:rStyle w:val="normaltextrun"/>
          <w:lang w:val="en-US"/>
        </w:rPr>
        <w:t xml:space="preserve">, </w:t>
      </w:r>
      <w:r w:rsidR="00563EF3" w:rsidRPr="00ED5D11">
        <w:rPr>
          <w:rStyle w:val="normaltextrun"/>
          <w:lang w:val="en-US"/>
        </w:rPr>
        <w:t>live, grow up and work in. </w:t>
      </w:r>
      <w:r w:rsidR="00563EF3" w:rsidRPr="00ED5D11">
        <w:rPr>
          <w:rStyle w:val="eop"/>
          <w:lang w:val="en-US"/>
        </w:rPr>
        <w:t> </w:t>
      </w:r>
    </w:p>
    <w:p w14:paraId="7A4028BA" w14:textId="18730E37" w:rsidR="002101D6" w:rsidRPr="00ED5D11" w:rsidRDefault="00101F2B" w:rsidP="00ED5D11">
      <w:pPr>
        <w:rPr>
          <w:rStyle w:val="eop"/>
        </w:rPr>
      </w:pPr>
      <w:r w:rsidRPr="00ED5D11">
        <w:t xml:space="preserve">In </w:t>
      </w:r>
      <w:r w:rsidR="008E3206" w:rsidRPr="00ED5D11">
        <w:t>the</w:t>
      </w:r>
      <w:r w:rsidRPr="00ED5D11">
        <w:t xml:space="preserve"> research, impact and education program, </w:t>
      </w:r>
      <w:r w:rsidR="008E3206" w:rsidRPr="00ED5D11">
        <w:t>VCC</w:t>
      </w:r>
      <w:r w:rsidRPr="00ED5D11">
        <w:t xml:space="preserve"> use</w:t>
      </w:r>
      <w:r w:rsidR="008E3206" w:rsidRPr="00ED5D11">
        <w:t>s</w:t>
      </w:r>
      <w:r w:rsidRPr="00ED5D11">
        <w:t xml:space="preserve"> the perspective of urban vitalism not only to elucidate the urban experience from the perspectives and agency of residents. </w:t>
      </w:r>
      <w:r w:rsidR="00941318" w:rsidRPr="00ED5D11">
        <w:t>This</w:t>
      </w:r>
      <w:r w:rsidRPr="00ED5D11">
        <w:t xml:space="preserve"> perspective allows to approach cities </w:t>
      </w:r>
      <w:r w:rsidR="00D47358" w:rsidRPr="00ED5D11">
        <w:t xml:space="preserve">and their residents </w:t>
      </w:r>
      <w:r w:rsidRPr="00ED5D11">
        <w:t>as a relational endeavour, involving social processes through which ways of thinking, valuing and acting are actively constructed by people who live in the city. The city as lived is always in the process of becoming, a process that is dynamic, plural, fluid and relational. This is because it is constantly produced and experienced by people, communities and institutions.</w:t>
      </w:r>
    </w:p>
    <w:p w14:paraId="1B63C6CB" w14:textId="1A0609F8" w:rsidR="002040D0" w:rsidRPr="00ED5D11" w:rsidRDefault="00BB084F" w:rsidP="00ED5D11">
      <w:pPr>
        <w:rPr>
          <w:lang w:val="en-US"/>
        </w:rPr>
      </w:pPr>
      <w:r w:rsidRPr="00ED5D11">
        <w:rPr>
          <w:rStyle w:val="eop"/>
          <w:lang w:val="en-US"/>
        </w:rPr>
        <w:t>VCC</w:t>
      </w:r>
      <w:r w:rsidR="00CD46F5" w:rsidRPr="00ED5D11">
        <w:rPr>
          <w:rStyle w:val="eop"/>
          <w:lang w:val="en-US"/>
        </w:rPr>
        <w:t xml:space="preserve"> </w:t>
      </w:r>
      <w:r w:rsidR="00CD46F5" w:rsidRPr="00ED5D11">
        <w:t xml:space="preserve">explicitly </w:t>
      </w:r>
      <w:r w:rsidRPr="00ED5D11">
        <w:t>has</w:t>
      </w:r>
      <w:r w:rsidR="00CD46F5" w:rsidRPr="00ED5D11">
        <w:t xml:space="preserve"> the ambition to stimulate and develop interdisciplinary research among different schools, faculties</w:t>
      </w:r>
      <w:r w:rsidR="00CD46F5" w:rsidRPr="00ED5D11">
        <w:rPr>
          <w:rStyle w:val="eop"/>
          <w:lang w:val="en-US"/>
        </w:rPr>
        <w:t xml:space="preserve"> and institutes</w:t>
      </w:r>
      <w:r w:rsidRPr="00ED5D11">
        <w:rPr>
          <w:rStyle w:val="eop"/>
          <w:lang w:val="en-US"/>
        </w:rPr>
        <w:t>. Moreover, VCC</w:t>
      </w:r>
      <w:r w:rsidR="002040D0" w:rsidRPr="00ED5D11">
        <w:rPr>
          <w:lang w:val="en-US"/>
        </w:rPr>
        <w:t xml:space="preserve"> </w:t>
      </w:r>
      <w:r w:rsidRPr="00ED5D11">
        <w:rPr>
          <w:lang w:val="en-US"/>
        </w:rPr>
        <w:t xml:space="preserve">want to create positive societal impact on society, implying that researchers should </w:t>
      </w:r>
      <w:r w:rsidR="00D45EBE" w:rsidRPr="00ED5D11">
        <w:rPr>
          <w:lang w:val="en-US"/>
        </w:rPr>
        <w:t xml:space="preserve">develop approaches to include and reach society </w:t>
      </w:r>
      <w:r w:rsidR="00CA2D04" w:rsidRPr="00ED5D11">
        <w:rPr>
          <w:lang w:val="en-US"/>
        </w:rPr>
        <w:t>and to</w:t>
      </w:r>
      <w:r w:rsidR="000141F7" w:rsidRPr="00ED5D11">
        <w:rPr>
          <w:lang w:val="en-US"/>
        </w:rPr>
        <w:t xml:space="preserve"> </w:t>
      </w:r>
      <w:r w:rsidR="00CA2D04" w:rsidRPr="00ED5D11">
        <w:rPr>
          <w:lang w:val="en-US"/>
        </w:rPr>
        <w:t>become</w:t>
      </w:r>
      <w:r w:rsidR="000141F7" w:rsidRPr="00ED5D11">
        <w:rPr>
          <w:lang w:val="en-US"/>
        </w:rPr>
        <w:t xml:space="preserve"> engaged </w:t>
      </w:r>
      <w:r w:rsidR="00CA2D04" w:rsidRPr="00ED5D11">
        <w:rPr>
          <w:lang w:val="en-US"/>
        </w:rPr>
        <w:t>scholars</w:t>
      </w:r>
      <w:r w:rsidR="000141F7" w:rsidRPr="00ED5D11">
        <w:rPr>
          <w:lang w:val="en-US"/>
        </w:rPr>
        <w:t xml:space="preserve">. </w:t>
      </w:r>
    </w:p>
    <w:p w14:paraId="427526A1" w14:textId="77777777" w:rsidR="00391566" w:rsidRPr="00ED5D11" w:rsidRDefault="002040D0" w:rsidP="00ED5D11">
      <w:pPr>
        <w:rPr>
          <w:lang w:val="en-US"/>
        </w:rPr>
      </w:pPr>
      <w:r w:rsidRPr="00ED5D11">
        <w:rPr>
          <w:lang w:val="en-US"/>
        </w:rPr>
        <w:t>VCC has four core themes</w:t>
      </w:r>
      <w:r w:rsidR="00391566" w:rsidRPr="00ED5D11">
        <w:rPr>
          <w:lang w:val="en-US"/>
        </w:rPr>
        <w:t>. These four sub-themes are:</w:t>
      </w:r>
    </w:p>
    <w:p w14:paraId="78D859C1" w14:textId="6FC0877D" w:rsidR="00391566" w:rsidRPr="000E4912" w:rsidRDefault="00391566" w:rsidP="00EC5AC4">
      <w:pPr>
        <w:pStyle w:val="Heading4"/>
        <w:ind w:firstLine="708"/>
        <w:rPr>
          <w:color w:val="00B469"/>
        </w:rPr>
      </w:pPr>
      <w:bookmarkStart w:id="2" w:name="_Toc55401887"/>
      <w:bookmarkStart w:id="3" w:name="_Toc88653948"/>
      <w:r w:rsidRPr="000E4912">
        <w:rPr>
          <w:color w:val="00B469"/>
        </w:rPr>
        <w:t>Inclusive Cities and Diversity</w:t>
      </w:r>
      <w:bookmarkEnd w:id="2"/>
      <w:bookmarkEnd w:id="3"/>
    </w:p>
    <w:p w14:paraId="1EF83EEC" w14:textId="77777777" w:rsidR="00391566" w:rsidRPr="00ED5D11" w:rsidRDefault="00391566" w:rsidP="00ED5D11">
      <w:pPr>
        <w:ind w:left="708"/>
        <w:rPr>
          <w:lang w:val="en-US"/>
        </w:rPr>
      </w:pPr>
      <w:r w:rsidRPr="00ED5D11">
        <w:rPr>
          <w:lang w:val="en-US"/>
        </w:rPr>
        <w:t>In cities across the world, power and resources are unevenly distributed. Differences linked to class, gender, age, sexual orientation, race, and ethnicity have important consequences for people’s everyday experiences in and with the city. These differences ultimately shape people’s sense of belonging. They also encourage everyday practices that reproduce and/or challenge inequalities. What roles do citizens, policymakers, public officials, activists, businesses, and the media play in these efforts to negotiate diversity? How do they interact with each other and what are the resulting spatial, economic and social forms of in- and exclusion? How and why are these forms of in- and exclusion linked to specific urban settings and how do they fit (or not) within larger national and transnational contexts?</w:t>
      </w:r>
    </w:p>
    <w:p w14:paraId="769D45D7" w14:textId="118FD537" w:rsidR="00391566" w:rsidRPr="000E4912" w:rsidRDefault="00391566" w:rsidP="00EC5AC4">
      <w:pPr>
        <w:pStyle w:val="Heading4"/>
        <w:ind w:left="708"/>
        <w:rPr>
          <w:color w:val="00B469"/>
        </w:rPr>
      </w:pPr>
      <w:bookmarkStart w:id="4" w:name="_Toc55401888"/>
      <w:bookmarkStart w:id="5" w:name="_Toc88653949"/>
      <w:r w:rsidRPr="000E4912">
        <w:rPr>
          <w:color w:val="00B469"/>
        </w:rPr>
        <w:lastRenderedPageBreak/>
        <w:t>Resilient Cities and People</w:t>
      </w:r>
      <w:bookmarkEnd w:id="4"/>
      <w:bookmarkEnd w:id="5"/>
    </w:p>
    <w:p w14:paraId="0A8D2D97" w14:textId="77777777" w:rsidR="00391566" w:rsidRDefault="00391566" w:rsidP="00ED5D11">
      <w:pPr>
        <w:ind w:left="708"/>
        <w:rPr>
          <w:lang w:val="en"/>
        </w:rPr>
      </w:pPr>
      <w:r w:rsidRPr="005C43AF">
        <w:rPr>
          <w:lang w:val="en"/>
        </w:rPr>
        <w:t>Many people in cities struggle in facing the constant changes as well as current conditions that exist in large urban areas. T</w:t>
      </w:r>
      <w:r w:rsidRPr="005C43AF">
        <w:t xml:space="preserve">he sub-theme Resilient Cities and People concerns </w:t>
      </w:r>
      <w:r w:rsidRPr="005C43AF">
        <w:rPr>
          <w:lang w:val="en"/>
        </w:rPr>
        <w:t>the relationship between urban resilience and urban governance considered from the perspectives, initiatives and experiences of urban residents. Central questions are: How do people deal with these challenges? Who ‘makes’ the city and why, when and where? All this is brought into view through the lens of the ‘makeshift city’ which aims to capture how collective and individual people respond to and cope with (e.g. individual resiliency) threat, conflict and opportunities to transform (bounce forward). The aim of this sub-theme is to encourage multi-stakeholder responses to urban crises that start from rather than work against people’s initiatives.</w:t>
      </w:r>
    </w:p>
    <w:p w14:paraId="4911433A" w14:textId="3EEBDDDB" w:rsidR="00391566" w:rsidRPr="000E4912" w:rsidRDefault="00391566" w:rsidP="00EC5AC4">
      <w:pPr>
        <w:pStyle w:val="Heading4"/>
        <w:ind w:left="708"/>
        <w:rPr>
          <w:color w:val="00B469"/>
        </w:rPr>
      </w:pPr>
      <w:bookmarkStart w:id="6" w:name="_Toc55401889"/>
      <w:bookmarkStart w:id="7" w:name="_Toc88653950"/>
      <w:r w:rsidRPr="000E4912">
        <w:rPr>
          <w:color w:val="00B469"/>
        </w:rPr>
        <w:t>Smart Cities and Communities</w:t>
      </w:r>
      <w:bookmarkEnd w:id="6"/>
      <w:bookmarkEnd w:id="7"/>
    </w:p>
    <w:p w14:paraId="364CE103" w14:textId="77777777" w:rsidR="00391566" w:rsidRPr="00391566" w:rsidRDefault="00391566" w:rsidP="00ED5D11">
      <w:pPr>
        <w:ind w:left="708"/>
        <w:rPr>
          <w:lang w:val="en-US"/>
        </w:rPr>
      </w:pPr>
      <w:r w:rsidRPr="00391566">
        <w:rPr>
          <w:lang w:val="en-US"/>
        </w:rPr>
        <w:t>Internet of Things (IoT) applications and Big Data analytics are increasingly used by (local) governments and businesses to make decisions in and about cities and communities. The development and use of such ‘smart’ urban technologies comes with some great promises and expectations. For example, they can be used to monitor or measure urban pollution, traffic jams, waste, and are said to enable great innovations in tailoring public services and spaces to the needs of individuals. At the same time, the use of smart urban technologies raises crucial questions about its ethics, economy and politics. What are the consequences of municipalities working closely with commercial technology companies rolling out smart technologies? Are communities involved in decision-making on their ‘smart city’? And (how) do smart urban technologies solve or reinforce social inequalities?</w:t>
      </w:r>
    </w:p>
    <w:p w14:paraId="2984FB21" w14:textId="2AD86E76" w:rsidR="00391566" w:rsidRPr="000E4912" w:rsidRDefault="00391566" w:rsidP="00EC5AC4">
      <w:pPr>
        <w:pStyle w:val="Heading4"/>
        <w:ind w:left="708"/>
        <w:rPr>
          <w:color w:val="00B469"/>
        </w:rPr>
      </w:pPr>
      <w:bookmarkStart w:id="8" w:name="_Toc55401890"/>
      <w:bookmarkStart w:id="9" w:name="_Toc88653951"/>
      <w:r w:rsidRPr="000E4912">
        <w:rPr>
          <w:color w:val="00B469"/>
        </w:rPr>
        <w:t>Sustainable and Just Cities.</w:t>
      </w:r>
      <w:bookmarkEnd w:id="8"/>
      <w:bookmarkEnd w:id="9"/>
    </w:p>
    <w:p w14:paraId="6DA2EAB7" w14:textId="77777777" w:rsidR="00391566" w:rsidRPr="00391566" w:rsidRDefault="00391566" w:rsidP="00ED5D11">
      <w:pPr>
        <w:ind w:left="708"/>
        <w:rPr>
          <w:lang w:val="en-US"/>
        </w:rPr>
      </w:pPr>
      <w:r w:rsidRPr="005C43AF">
        <w:rPr>
          <w:lang w:val="en"/>
        </w:rPr>
        <w:t>Sustainable cities are about upholding social justice, ecological resilience and economic vitality for current and future generations. Many social movements and organizations across the world, including activists, entrepreneurs, researchers, policy makers and other citizen, are collaborating to create more sustainable and just cities. They are striving for access to basic needs (e.g. housing, energy, water, food, healthcare), while also respecting future generations and other living creatures. In this sub-theme, we critically engage with these movements through interdisciplinary research. We take complex political interlinkages between ecological, social and economic challenges in urban contexts as a fundamental starting point. What are the challenges and tensions between ecological sustainability and socio-economic justice? How can we ensure that sustainable cities are also just cities? How are people and networks empowered to transform their cities into more sustainable and just environments?</w:t>
      </w:r>
    </w:p>
    <w:p w14:paraId="485BBBFD" w14:textId="5128220B" w:rsidR="002040D0" w:rsidRPr="000E4912" w:rsidRDefault="00EC5AC4" w:rsidP="00ED5D11">
      <w:pPr>
        <w:pStyle w:val="Kop3genummerd"/>
        <w:rPr>
          <w:color w:val="00B469"/>
        </w:rPr>
      </w:pPr>
      <w:bookmarkStart w:id="10" w:name="_Toc88653952"/>
      <w:r w:rsidRPr="000E4912">
        <w:rPr>
          <w:color w:val="00B469"/>
        </w:rPr>
        <w:t xml:space="preserve">1.2 </w:t>
      </w:r>
      <w:r w:rsidR="002040D0" w:rsidRPr="000E4912">
        <w:rPr>
          <w:color w:val="00B469"/>
        </w:rPr>
        <w:t>Aim of the call</w:t>
      </w:r>
      <w:bookmarkEnd w:id="10"/>
    </w:p>
    <w:p w14:paraId="5A0DFA81" w14:textId="77777777" w:rsidR="007346FF" w:rsidRDefault="007346FF" w:rsidP="00ED5D11">
      <w:pPr>
        <w:rPr>
          <w:lang w:val="en-US"/>
        </w:rPr>
      </w:pPr>
      <w:r w:rsidRPr="000E06FF">
        <w:rPr>
          <w:lang w:val="en-US"/>
        </w:rPr>
        <w:t>The aim of this Vital C</w:t>
      </w:r>
      <w:r>
        <w:rPr>
          <w:lang w:val="en-US"/>
        </w:rPr>
        <w:t xml:space="preserve">ities and Citizens Open Call is to stimulate interdisciplinary post-doc research with positive societal impact that is aligned with at least </w:t>
      </w:r>
      <w:r w:rsidR="009B4B18">
        <w:rPr>
          <w:lang w:val="en-US"/>
        </w:rPr>
        <w:t xml:space="preserve">two </w:t>
      </w:r>
      <w:r>
        <w:rPr>
          <w:lang w:val="en-US"/>
        </w:rPr>
        <w:t xml:space="preserve">of the four core themes of VCC, resiliency, inclusivity, smartness and just sustainability. The explicit aim is that two or more themes are cross fertilized in innovative and inspiring ways. </w:t>
      </w:r>
    </w:p>
    <w:p w14:paraId="7BD69D81" w14:textId="77777777" w:rsidR="007346FF" w:rsidRDefault="007346FF" w:rsidP="00ED5D11">
      <w:pPr>
        <w:rPr>
          <w:lang w:val="en-US"/>
        </w:rPr>
      </w:pPr>
      <w:r>
        <w:rPr>
          <w:lang w:val="en-US"/>
        </w:rPr>
        <w:lastRenderedPageBreak/>
        <w:t xml:space="preserve">Grants are meant to elaborate on innovative, out-of-the box ideas: think of new interdisciplinary approaches, methodologies and theories in order to generate encompassing insights and understandings, explaining the vitality of cities and citizens. </w:t>
      </w:r>
    </w:p>
    <w:p w14:paraId="5675A1FA" w14:textId="3ADF8BF5" w:rsidR="007346FF" w:rsidRDefault="007346FF" w:rsidP="00ED5D11">
      <w:pPr>
        <w:rPr>
          <w:lang w:val="en-US"/>
        </w:rPr>
      </w:pPr>
      <w:r>
        <w:rPr>
          <w:lang w:val="en-US"/>
        </w:rPr>
        <w:t xml:space="preserve">The call provides an opportunity to start post-doc projects of two years, starting no later than 1 September 2022. </w:t>
      </w:r>
    </w:p>
    <w:p w14:paraId="2D090B59" w14:textId="77777777" w:rsidR="008740F0" w:rsidRDefault="008740F0" w:rsidP="00ED5D11">
      <w:pPr>
        <w:rPr>
          <w:lang w:val="en-US"/>
        </w:rPr>
      </w:pPr>
    </w:p>
    <w:p w14:paraId="36481BC0" w14:textId="4DB7649F" w:rsidR="007346FF" w:rsidRPr="008740F0" w:rsidRDefault="007346FF" w:rsidP="00ED5D11">
      <w:pPr>
        <w:pStyle w:val="Kop2genummerd"/>
      </w:pPr>
      <w:bookmarkStart w:id="11" w:name="_Toc88653953"/>
      <w:r w:rsidRPr="000E4912">
        <w:t>E</w:t>
      </w:r>
      <w:r w:rsidR="007B1701" w:rsidRPr="000E4912">
        <w:t>ligibility</w:t>
      </w:r>
      <w:r w:rsidRPr="000E4912">
        <w:t xml:space="preserve"> </w:t>
      </w:r>
      <w:r w:rsidR="00104BD1" w:rsidRPr="000E4912">
        <w:t>c</w:t>
      </w:r>
      <w:r w:rsidR="007B1701" w:rsidRPr="000E4912">
        <w:t>riteria</w:t>
      </w:r>
      <w:bookmarkEnd w:id="11"/>
    </w:p>
    <w:p w14:paraId="573167FC" w14:textId="6409E5E6" w:rsidR="007346FF" w:rsidRPr="000E4912" w:rsidRDefault="00EC5AC4" w:rsidP="00ED5D11">
      <w:pPr>
        <w:pStyle w:val="Kop3genummerd"/>
        <w:rPr>
          <w:color w:val="00B469"/>
        </w:rPr>
      </w:pPr>
      <w:bookmarkStart w:id="12" w:name="_Toc88653954"/>
      <w:r w:rsidRPr="000E4912">
        <w:rPr>
          <w:color w:val="00B469"/>
        </w:rPr>
        <w:t xml:space="preserve">2.1 </w:t>
      </w:r>
      <w:r w:rsidR="007346FF" w:rsidRPr="000E4912">
        <w:rPr>
          <w:color w:val="00B469"/>
        </w:rPr>
        <w:t>Projects</w:t>
      </w:r>
      <w:bookmarkEnd w:id="12"/>
    </w:p>
    <w:p w14:paraId="4A8F23A0" w14:textId="01F1C4F5" w:rsidR="007346FF" w:rsidRDefault="00A6113D" w:rsidP="00ED5D11">
      <w:pPr>
        <w:rPr>
          <w:lang w:val="en-US"/>
        </w:rPr>
      </w:pPr>
      <w:r>
        <w:rPr>
          <w:lang w:val="en-US"/>
        </w:rPr>
        <w:t xml:space="preserve">Project proposals are considered eligible when they meet the following criteria: </w:t>
      </w:r>
    </w:p>
    <w:p w14:paraId="2AF64DFA" w14:textId="77777777" w:rsidR="00622625" w:rsidRPr="00A6113D" w:rsidRDefault="00622625" w:rsidP="00622625">
      <w:pPr>
        <w:pStyle w:val="ListParagraph"/>
        <w:numPr>
          <w:ilvl w:val="0"/>
          <w:numId w:val="5"/>
        </w:numPr>
        <w:rPr>
          <w:lang w:val="en-US"/>
        </w:rPr>
      </w:pPr>
      <w:r>
        <w:rPr>
          <w:lang w:val="en-US"/>
        </w:rPr>
        <w:t>Generate new interdisciplinary collaboration and communities across faculties on the research idea</w:t>
      </w:r>
    </w:p>
    <w:p w14:paraId="08A14C17" w14:textId="11CBAC92" w:rsidR="00E96869" w:rsidRPr="00A6113D" w:rsidRDefault="007346FF" w:rsidP="00ED5D11">
      <w:pPr>
        <w:pStyle w:val="ListParagraph"/>
        <w:numPr>
          <w:ilvl w:val="0"/>
          <w:numId w:val="5"/>
        </w:numPr>
        <w:rPr>
          <w:lang w:val="en-US"/>
        </w:rPr>
      </w:pPr>
      <w:r>
        <w:rPr>
          <w:lang w:val="en-US"/>
        </w:rPr>
        <w:t>Focus on new, innovative ideas on post-doc research</w:t>
      </w:r>
    </w:p>
    <w:p w14:paraId="176EA0F9" w14:textId="649B967B" w:rsidR="00E96869" w:rsidRPr="00A6113D" w:rsidRDefault="00625CFE" w:rsidP="00ED5D11">
      <w:pPr>
        <w:pStyle w:val="ListParagraph"/>
        <w:numPr>
          <w:ilvl w:val="0"/>
          <w:numId w:val="5"/>
        </w:numPr>
        <w:rPr>
          <w:lang w:val="en-US"/>
        </w:rPr>
      </w:pPr>
      <w:r>
        <w:rPr>
          <w:lang w:val="en-US"/>
        </w:rPr>
        <w:t xml:space="preserve">Aiming at creating </w:t>
      </w:r>
      <w:r w:rsidR="007346FF">
        <w:rPr>
          <w:lang w:val="en-US"/>
        </w:rPr>
        <w:t>positive impact on society</w:t>
      </w:r>
    </w:p>
    <w:p w14:paraId="3A832C2E" w14:textId="0AE547A3" w:rsidR="00E96869" w:rsidRPr="00A6113D" w:rsidRDefault="007346FF" w:rsidP="00ED5D11">
      <w:pPr>
        <w:pStyle w:val="ListParagraph"/>
        <w:numPr>
          <w:ilvl w:val="0"/>
          <w:numId w:val="5"/>
        </w:numPr>
        <w:rPr>
          <w:lang w:val="en-US"/>
        </w:rPr>
      </w:pPr>
      <w:r>
        <w:rPr>
          <w:lang w:val="en-US"/>
        </w:rPr>
        <w:t xml:space="preserve">Include external </w:t>
      </w:r>
      <w:r w:rsidR="00625CFE">
        <w:rPr>
          <w:lang w:val="en-US"/>
        </w:rPr>
        <w:t xml:space="preserve">governmental, public and/or private </w:t>
      </w:r>
      <w:r>
        <w:rPr>
          <w:lang w:val="en-US"/>
        </w:rPr>
        <w:t>stakeholders in the project</w:t>
      </w:r>
      <w:r w:rsidR="00622625">
        <w:rPr>
          <w:lang w:val="en-US"/>
        </w:rPr>
        <w:t>, already at the start of formulating the research idea</w:t>
      </w:r>
    </w:p>
    <w:p w14:paraId="3E1790B1" w14:textId="3FE8DC67" w:rsidR="00E96869" w:rsidRPr="00A6113D" w:rsidRDefault="007346FF" w:rsidP="00ED5D11">
      <w:pPr>
        <w:pStyle w:val="ListParagraph"/>
        <w:numPr>
          <w:ilvl w:val="0"/>
          <w:numId w:val="5"/>
        </w:numPr>
        <w:rPr>
          <w:lang w:val="en-US"/>
        </w:rPr>
      </w:pPr>
      <w:r>
        <w:rPr>
          <w:lang w:val="en-US"/>
        </w:rPr>
        <w:t xml:space="preserve">Relate explicitly to at least </w:t>
      </w:r>
      <w:r w:rsidR="00625CFE">
        <w:rPr>
          <w:lang w:val="en-US"/>
        </w:rPr>
        <w:t xml:space="preserve">two </w:t>
      </w:r>
      <w:r>
        <w:rPr>
          <w:lang w:val="en-US"/>
        </w:rPr>
        <w:t>of the four core themes of VCC</w:t>
      </w:r>
      <w:r w:rsidR="00A6113D">
        <w:rPr>
          <w:lang w:val="en-US"/>
        </w:rPr>
        <w:t xml:space="preserve"> and/or deals with theme crosscutting issues and subjects</w:t>
      </w:r>
    </w:p>
    <w:p w14:paraId="5F6B709C" w14:textId="5676F231" w:rsidR="007346FF" w:rsidRDefault="007346FF" w:rsidP="00ED5D11">
      <w:pPr>
        <w:pStyle w:val="ListParagraph"/>
        <w:numPr>
          <w:ilvl w:val="0"/>
          <w:numId w:val="5"/>
        </w:numPr>
        <w:rPr>
          <w:lang w:val="en-US"/>
        </w:rPr>
      </w:pPr>
      <w:r>
        <w:rPr>
          <w:lang w:val="en-US"/>
        </w:rPr>
        <w:t>Include (in kind/cash) faculty or external matching of at least 30 percent of the total project value.</w:t>
      </w:r>
    </w:p>
    <w:p w14:paraId="2C36223C" w14:textId="4EE70901" w:rsidR="00E96869" w:rsidRDefault="00E96869" w:rsidP="00ED5D11">
      <w:pPr>
        <w:rPr>
          <w:lang w:val="en-US"/>
        </w:rPr>
      </w:pPr>
    </w:p>
    <w:p w14:paraId="10513ED6" w14:textId="7313710B" w:rsidR="00E96869" w:rsidRDefault="00E96869" w:rsidP="00ED5D11">
      <w:pPr>
        <w:rPr>
          <w:lang w:val="en-US"/>
        </w:rPr>
      </w:pPr>
      <w:r w:rsidRPr="00E96869">
        <w:rPr>
          <w:lang w:val="en-US"/>
        </w:rPr>
        <w:t>The project proposal is written according to the template attached with this document (appendix 1)</w:t>
      </w:r>
      <w:r>
        <w:rPr>
          <w:lang w:val="en-US"/>
        </w:rPr>
        <w:t>.</w:t>
      </w:r>
    </w:p>
    <w:p w14:paraId="73251AA7" w14:textId="717C7BA4" w:rsidR="00E96869" w:rsidRDefault="00E96869" w:rsidP="00ED5D11">
      <w:pPr>
        <w:rPr>
          <w:lang w:val="en-US"/>
        </w:rPr>
      </w:pPr>
    </w:p>
    <w:p w14:paraId="4335AFD4" w14:textId="22F7E975" w:rsidR="00E96869" w:rsidRPr="000E4912" w:rsidRDefault="00EC5AC4" w:rsidP="00ED5D11">
      <w:pPr>
        <w:pStyle w:val="Kop3genummerd"/>
        <w:rPr>
          <w:color w:val="00B469"/>
        </w:rPr>
      </w:pPr>
      <w:bookmarkStart w:id="13" w:name="_Toc88653955"/>
      <w:r w:rsidRPr="000E4912">
        <w:rPr>
          <w:color w:val="00B469"/>
        </w:rPr>
        <w:t xml:space="preserve">2.2 </w:t>
      </w:r>
      <w:r w:rsidR="00E96869" w:rsidRPr="000E4912">
        <w:rPr>
          <w:color w:val="00B469"/>
        </w:rPr>
        <w:t>Consortium/project team</w:t>
      </w:r>
      <w:bookmarkEnd w:id="13"/>
    </w:p>
    <w:p w14:paraId="1830E6AC" w14:textId="77777777" w:rsidR="00E96869" w:rsidRDefault="00E96869" w:rsidP="00ED5D11">
      <w:pPr>
        <w:rPr>
          <w:lang w:val="en-US"/>
        </w:rPr>
      </w:pPr>
      <w:r w:rsidRPr="00E96869">
        <w:rPr>
          <w:lang w:val="en-US"/>
        </w:rPr>
        <w:t xml:space="preserve">Who is this call for? </w:t>
      </w:r>
    </w:p>
    <w:p w14:paraId="2D0F8A94" w14:textId="635C2E96" w:rsidR="00E96869" w:rsidRDefault="00E96869" w:rsidP="00ED5D11">
      <w:pPr>
        <w:rPr>
          <w:lang w:val="en-US"/>
        </w:rPr>
      </w:pPr>
      <w:r w:rsidRPr="00E96869">
        <w:rPr>
          <w:lang w:val="en-US"/>
        </w:rPr>
        <w:t xml:space="preserve">• </w:t>
      </w:r>
      <w:r w:rsidR="0039305A">
        <w:rPr>
          <w:lang w:val="en-US"/>
        </w:rPr>
        <w:t>senior researchers</w:t>
      </w:r>
      <w:r w:rsidR="00710FEB">
        <w:rPr>
          <w:lang w:val="en-US"/>
        </w:rPr>
        <w:t>:</w:t>
      </w:r>
      <w:r w:rsidR="000572FB">
        <w:rPr>
          <w:lang w:val="en-US"/>
        </w:rPr>
        <w:t xml:space="preserve"> (assistant/associate/full)</w:t>
      </w:r>
      <w:r w:rsidRPr="00E96869">
        <w:rPr>
          <w:lang w:val="en-US"/>
        </w:rPr>
        <w:t xml:space="preserve"> professors</w:t>
      </w:r>
      <w:r w:rsidR="008E26E6">
        <w:rPr>
          <w:lang w:val="en-US"/>
        </w:rPr>
        <w:t xml:space="preserve"> and lecturers</w:t>
      </w:r>
      <w:r w:rsidR="00A6113D">
        <w:rPr>
          <w:lang w:val="en-US"/>
        </w:rPr>
        <w:t xml:space="preserve"> from Erasmus University should be main applicants</w:t>
      </w:r>
      <w:r w:rsidRPr="00E96869">
        <w:rPr>
          <w:lang w:val="en-US"/>
        </w:rPr>
        <w:t>.</w:t>
      </w:r>
      <w:r w:rsidR="00A6113D">
        <w:rPr>
          <w:lang w:val="en-US"/>
        </w:rPr>
        <w:t xml:space="preserve"> It is possible to have non-EUR scholars and stakeholders take part in the project team as co-applicants.</w:t>
      </w:r>
      <w:r w:rsidRPr="00E96869">
        <w:rPr>
          <w:lang w:val="en-US"/>
        </w:rPr>
        <w:t xml:space="preserve"> </w:t>
      </w:r>
    </w:p>
    <w:p w14:paraId="4FA02FE6" w14:textId="711F7988" w:rsidR="00E96869" w:rsidRDefault="00E96869" w:rsidP="00ED5D11">
      <w:pPr>
        <w:rPr>
          <w:lang w:val="en-US"/>
        </w:rPr>
      </w:pPr>
      <w:r w:rsidRPr="00E96869">
        <w:rPr>
          <w:lang w:val="en-US"/>
        </w:rPr>
        <w:t>•</w:t>
      </w:r>
      <w:r>
        <w:rPr>
          <w:lang w:val="en-US"/>
        </w:rPr>
        <w:t xml:space="preserve"> at least two different faculties/schools are part of the project team. </w:t>
      </w:r>
      <w:r w:rsidRPr="00E96869">
        <w:rPr>
          <w:lang w:val="en-US"/>
        </w:rPr>
        <w:t>From every participating knowledge institute, at least 1 department or faculty is represented in the project proposal. The project consortium has one main applicant, who will submit the project proposal.</w:t>
      </w:r>
    </w:p>
    <w:p w14:paraId="71D146C8" w14:textId="3A94FA63" w:rsidR="00E96869" w:rsidRDefault="00E96869" w:rsidP="00ED5D11">
      <w:pPr>
        <w:rPr>
          <w:lang w:val="en-US"/>
        </w:rPr>
      </w:pPr>
      <w:r w:rsidRPr="00E96869">
        <w:rPr>
          <w:lang w:val="en-US"/>
        </w:rPr>
        <w:t>•</w:t>
      </w:r>
      <w:r>
        <w:rPr>
          <w:lang w:val="en-US"/>
        </w:rPr>
        <w:t xml:space="preserve"> at least one external stakeholder/organization (a government agency, societal organization, community-based organization, </w:t>
      </w:r>
      <w:r w:rsidR="00625CFE">
        <w:rPr>
          <w:lang w:val="en-US"/>
        </w:rPr>
        <w:t xml:space="preserve">company, </w:t>
      </w:r>
      <w:r>
        <w:rPr>
          <w:lang w:val="en-US"/>
        </w:rPr>
        <w:t>etc.) is part of the project team</w:t>
      </w:r>
      <w:r w:rsidR="00A6113D">
        <w:rPr>
          <w:lang w:val="en-US"/>
        </w:rPr>
        <w:t>, for example in the role of monitor, translator to practice, etc</w:t>
      </w:r>
      <w:r>
        <w:rPr>
          <w:lang w:val="en-US"/>
        </w:rPr>
        <w:t>.</w:t>
      </w:r>
      <w:r w:rsidR="00A6113D">
        <w:rPr>
          <w:lang w:val="en-US"/>
        </w:rPr>
        <w:t xml:space="preserve"> </w:t>
      </w:r>
    </w:p>
    <w:p w14:paraId="34CBABC4" w14:textId="422C0654" w:rsidR="002C0630" w:rsidRDefault="002C0630" w:rsidP="00ED5D11">
      <w:pPr>
        <w:rPr>
          <w:lang w:val="en-US"/>
        </w:rPr>
      </w:pPr>
      <w:r w:rsidRPr="00E96869">
        <w:rPr>
          <w:lang w:val="en-US"/>
        </w:rPr>
        <w:t>•</w:t>
      </w:r>
      <w:r>
        <w:rPr>
          <w:lang w:val="en-US"/>
        </w:rPr>
        <w:t xml:space="preserve"> the required postdoc is expected to play an important recognizable role in the VCC research program, for example is helping to further elaborating the research community, impact agenda, and quest for new research projects. </w:t>
      </w:r>
    </w:p>
    <w:p w14:paraId="5C4C4252" w14:textId="74993D65" w:rsidR="00E96869" w:rsidRDefault="00E96869" w:rsidP="00ED5D11">
      <w:pPr>
        <w:rPr>
          <w:lang w:val="en-US"/>
        </w:rPr>
      </w:pPr>
    </w:p>
    <w:p w14:paraId="1EF3ADA5" w14:textId="43397AF0" w:rsidR="00E96869" w:rsidRPr="000E4912" w:rsidRDefault="00EC5AC4" w:rsidP="00ED5D11">
      <w:pPr>
        <w:pStyle w:val="Kop3genummerd"/>
        <w:rPr>
          <w:color w:val="00B469"/>
        </w:rPr>
      </w:pPr>
      <w:bookmarkStart w:id="14" w:name="_Toc88653956"/>
      <w:r w:rsidRPr="000E4912">
        <w:rPr>
          <w:color w:val="00B469"/>
        </w:rPr>
        <w:lastRenderedPageBreak/>
        <w:t xml:space="preserve">2.3 </w:t>
      </w:r>
      <w:r w:rsidR="00E96869" w:rsidRPr="000E4912">
        <w:rPr>
          <w:color w:val="00B469"/>
        </w:rPr>
        <w:t>Project timeline and budget</w:t>
      </w:r>
      <w:bookmarkEnd w:id="14"/>
    </w:p>
    <w:p w14:paraId="35D54454" w14:textId="7848479D" w:rsidR="00E96869" w:rsidRDefault="00E96869" w:rsidP="00ED5D11">
      <w:pPr>
        <w:rPr>
          <w:lang w:val="en-US"/>
        </w:rPr>
      </w:pPr>
      <w:r w:rsidRPr="00E96869">
        <w:rPr>
          <w:lang w:val="en-US"/>
        </w:rPr>
        <w:t xml:space="preserve">Submitted </w:t>
      </w:r>
      <w:r>
        <w:rPr>
          <w:lang w:val="en-US"/>
        </w:rPr>
        <w:t xml:space="preserve">‘VCC Open Door </w:t>
      </w:r>
      <w:r w:rsidRPr="00E96869">
        <w:rPr>
          <w:lang w:val="en-US"/>
        </w:rPr>
        <w:t xml:space="preserve">projects’ should start no later than </w:t>
      </w:r>
      <w:r>
        <w:rPr>
          <w:lang w:val="en-US"/>
        </w:rPr>
        <w:t>September 1st</w:t>
      </w:r>
      <w:r w:rsidRPr="00E96869">
        <w:rPr>
          <w:lang w:val="en-US"/>
        </w:rPr>
        <w:t>, 202</w:t>
      </w:r>
      <w:r>
        <w:rPr>
          <w:lang w:val="en-US"/>
        </w:rPr>
        <w:t>2</w:t>
      </w:r>
      <w:r w:rsidRPr="00E96869">
        <w:rPr>
          <w:lang w:val="en-US"/>
        </w:rPr>
        <w:t xml:space="preserve">, and should end ultimately </w:t>
      </w:r>
      <w:r w:rsidR="00A6113D" w:rsidRPr="00E96869">
        <w:rPr>
          <w:lang w:val="en-US"/>
        </w:rPr>
        <w:t>on</w:t>
      </w:r>
      <w:r w:rsidRPr="00E96869">
        <w:rPr>
          <w:lang w:val="en-US"/>
        </w:rPr>
        <w:t xml:space="preserve"> 31st December 202</w:t>
      </w:r>
      <w:r>
        <w:rPr>
          <w:lang w:val="en-US"/>
        </w:rPr>
        <w:t>4</w:t>
      </w:r>
      <w:r w:rsidRPr="00E96869">
        <w:rPr>
          <w:lang w:val="en-US"/>
        </w:rPr>
        <w:t>. Grants are offered with a maximum of 20</w:t>
      </w:r>
      <w:r>
        <w:rPr>
          <w:lang w:val="en-US"/>
        </w:rPr>
        <w:t>0</w:t>
      </w:r>
      <w:r w:rsidRPr="00E96869">
        <w:rPr>
          <w:lang w:val="en-US"/>
        </w:rPr>
        <w:t>,000 euro per project</w:t>
      </w:r>
      <w:r w:rsidR="00625CFE">
        <w:rPr>
          <w:lang w:val="en-US"/>
        </w:rPr>
        <w:t>.</w:t>
      </w:r>
      <w:r w:rsidRPr="00E96869">
        <w:rPr>
          <w:lang w:val="en-US"/>
        </w:rPr>
        <w:t xml:space="preserve"> </w:t>
      </w:r>
      <w:r w:rsidR="00625CFE">
        <w:rPr>
          <w:lang w:val="en-US"/>
        </w:rPr>
        <w:t xml:space="preserve"> </w:t>
      </w:r>
      <w:r w:rsidR="00005558">
        <w:rPr>
          <w:lang w:val="en-US"/>
        </w:rPr>
        <w:t xml:space="preserve">The total budget of this call is 1.2M euro. </w:t>
      </w:r>
      <w:r w:rsidR="0088305C">
        <w:rPr>
          <w:lang w:val="en-US"/>
        </w:rPr>
        <w:t xml:space="preserve">This implies that about 6 project proposal will be selected for funding. </w:t>
      </w:r>
      <w:r w:rsidR="00410FD9">
        <w:rPr>
          <w:lang w:val="en-US"/>
        </w:rPr>
        <w:t>Th</w:t>
      </w:r>
      <w:r w:rsidR="001F1905">
        <w:rPr>
          <w:lang w:val="en-US"/>
        </w:rPr>
        <w:t>e</w:t>
      </w:r>
      <w:r w:rsidR="00625CFE">
        <w:rPr>
          <w:lang w:val="en-US"/>
        </w:rPr>
        <w:t xml:space="preserve"> VCC</w:t>
      </w:r>
      <w:r w:rsidR="00625CFE" w:rsidRPr="00E96869">
        <w:rPr>
          <w:lang w:val="en-US"/>
        </w:rPr>
        <w:t xml:space="preserve"> </w:t>
      </w:r>
      <w:r w:rsidRPr="00E96869">
        <w:rPr>
          <w:lang w:val="en-US"/>
        </w:rPr>
        <w:t xml:space="preserve">funding </w:t>
      </w:r>
      <w:r w:rsidR="00DB3995">
        <w:rPr>
          <w:lang w:val="en-US"/>
        </w:rPr>
        <w:t xml:space="preserve">applies </w:t>
      </w:r>
      <w:r w:rsidRPr="00E96869">
        <w:rPr>
          <w:lang w:val="en-US"/>
        </w:rPr>
        <w:t>for scientific staff (personal costs)</w:t>
      </w:r>
      <w:r>
        <w:rPr>
          <w:lang w:val="en-US"/>
        </w:rPr>
        <w:t xml:space="preserve"> and research costs and material costs.</w:t>
      </w:r>
      <w:r w:rsidR="00625CFE">
        <w:rPr>
          <w:lang w:val="en-US"/>
        </w:rPr>
        <w:t xml:space="preserve"> This amount needs to be co-financed with 30 percent. </w:t>
      </w:r>
    </w:p>
    <w:p w14:paraId="2750C3DA" w14:textId="77777777" w:rsidR="00A6113D" w:rsidRDefault="00A6113D" w:rsidP="00ED5D11">
      <w:pPr>
        <w:rPr>
          <w:lang w:val="en-US"/>
        </w:rPr>
      </w:pPr>
    </w:p>
    <w:p w14:paraId="233D16DC" w14:textId="7364B2DF" w:rsidR="00E96869" w:rsidRPr="008740F0" w:rsidRDefault="00E96869" w:rsidP="00ED5D11">
      <w:pPr>
        <w:pStyle w:val="Kop2genummerd"/>
      </w:pPr>
      <w:bookmarkStart w:id="15" w:name="_Toc88653957"/>
      <w:r w:rsidRPr="000E4912">
        <w:t>E</w:t>
      </w:r>
      <w:r w:rsidR="007B1701" w:rsidRPr="000E4912">
        <w:t>valuation criteria</w:t>
      </w:r>
      <w:bookmarkEnd w:id="15"/>
      <w:r w:rsidR="007B1701" w:rsidRPr="000E4912">
        <w:t xml:space="preserve"> </w:t>
      </w:r>
    </w:p>
    <w:p w14:paraId="611FC3F3" w14:textId="30175E61" w:rsidR="00E96869" w:rsidRDefault="00E96869" w:rsidP="00ED5D11">
      <w:pPr>
        <w:rPr>
          <w:lang w:val="en-US"/>
        </w:rPr>
      </w:pPr>
      <w:r w:rsidRPr="00E96869">
        <w:rPr>
          <w:lang w:val="en-US"/>
        </w:rPr>
        <w:t>Selection of all projects will be done by using the following criteria:</w:t>
      </w:r>
    </w:p>
    <w:p w14:paraId="0B8C8795" w14:textId="77777777" w:rsidR="002C0630" w:rsidRDefault="002C0630" w:rsidP="00ED5D11">
      <w:pPr>
        <w:rPr>
          <w:lang w:val="en-US"/>
        </w:rPr>
      </w:pPr>
    </w:p>
    <w:p w14:paraId="59C3BC30" w14:textId="451770D4" w:rsidR="00E96869" w:rsidRPr="00E96869" w:rsidRDefault="00E96869" w:rsidP="00ED5D11">
      <w:pPr>
        <w:pStyle w:val="ListParagraph"/>
        <w:numPr>
          <w:ilvl w:val="0"/>
          <w:numId w:val="6"/>
        </w:numPr>
        <w:rPr>
          <w:lang w:val="en-US"/>
        </w:rPr>
      </w:pPr>
      <w:r w:rsidRPr="00E96869">
        <w:rPr>
          <w:lang w:val="en-US"/>
        </w:rPr>
        <w:t xml:space="preserve">Excellence and Strategic Fit (40%) </w:t>
      </w:r>
    </w:p>
    <w:p w14:paraId="2B415151" w14:textId="442D0DF2" w:rsidR="00E96869" w:rsidRDefault="00E96869" w:rsidP="00ED5D11">
      <w:pPr>
        <w:rPr>
          <w:lang w:val="en-US"/>
        </w:rPr>
      </w:pPr>
      <w:r w:rsidRPr="00E96869">
        <w:rPr>
          <w:lang w:val="en-US"/>
        </w:rPr>
        <w:t xml:space="preserve">• </w:t>
      </w:r>
      <w:r w:rsidR="00643B53">
        <w:rPr>
          <w:lang w:val="en-US"/>
        </w:rPr>
        <w:t>the p</w:t>
      </w:r>
      <w:r w:rsidRPr="00E96869">
        <w:rPr>
          <w:lang w:val="en-US"/>
        </w:rPr>
        <w:t xml:space="preserve">roject addresses the relevance and fit with </w:t>
      </w:r>
      <w:r w:rsidR="0026284F">
        <w:rPr>
          <w:lang w:val="en-US"/>
        </w:rPr>
        <w:t>VCC</w:t>
      </w:r>
      <w:r w:rsidRPr="00E96869">
        <w:rPr>
          <w:lang w:val="en-US"/>
        </w:rPr>
        <w:t xml:space="preserve"> objectives and themes. </w:t>
      </w:r>
    </w:p>
    <w:p w14:paraId="4BD06E05" w14:textId="419E0EED" w:rsidR="0026284F" w:rsidRDefault="00E96869" w:rsidP="00ED5D11">
      <w:pPr>
        <w:rPr>
          <w:lang w:val="en-US"/>
        </w:rPr>
      </w:pPr>
      <w:r w:rsidRPr="00E96869">
        <w:rPr>
          <w:lang w:val="en-US"/>
        </w:rPr>
        <w:t xml:space="preserve">• The project contributes to at least </w:t>
      </w:r>
      <w:r w:rsidR="00625CFE">
        <w:rPr>
          <w:lang w:val="en-US"/>
        </w:rPr>
        <w:t>two</w:t>
      </w:r>
      <w:r w:rsidR="00625CFE" w:rsidRPr="00E96869">
        <w:rPr>
          <w:lang w:val="en-US"/>
        </w:rPr>
        <w:t xml:space="preserve"> </w:t>
      </w:r>
      <w:r w:rsidRPr="00E96869">
        <w:rPr>
          <w:lang w:val="en-US"/>
        </w:rPr>
        <w:t xml:space="preserve">of the four </w:t>
      </w:r>
      <w:r w:rsidR="0026284F">
        <w:rPr>
          <w:lang w:val="en-US"/>
        </w:rPr>
        <w:t xml:space="preserve">VCC </w:t>
      </w:r>
      <w:r w:rsidRPr="00E96869">
        <w:rPr>
          <w:lang w:val="en-US"/>
        </w:rPr>
        <w:t>themes</w:t>
      </w:r>
      <w:r w:rsidR="00643B53">
        <w:rPr>
          <w:lang w:val="en-US"/>
        </w:rPr>
        <w:t>.</w:t>
      </w:r>
      <w:r w:rsidRPr="00E96869">
        <w:rPr>
          <w:lang w:val="en-US"/>
        </w:rPr>
        <w:t xml:space="preserve"> </w:t>
      </w:r>
    </w:p>
    <w:p w14:paraId="4244FBCB" w14:textId="7B4AC6A6" w:rsidR="00E96869" w:rsidRDefault="00E96869" w:rsidP="00ED5D11">
      <w:pPr>
        <w:rPr>
          <w:lang w:val="en-US"/>
        </w:rPr>
      </w:pPr>
      <w:r w:rsidRPr="00E96869">
        <w:rPr>
          <w:lang w:val="en-US"/>
        </w:rPr>
        <w:t>• The project is built on a</w:t>
      </w:r>
      <w:r w:rsidR="00625CFE">
        <w:rPr>
          <w:lang w:val="en-US"/>
        </w:rPr>
        <w:t>n</w:t>
      </w:r>
      <w:r w:rsidRPr="00E96869">
        <w:rPr>
          <w:lang w:val="en-US"/>
        </w:rPr>
        <w:t xml:space="preserve"> </w:t>
      </w:r>
      <w:r w:rsidR="00625CFE">
        <w:rPr>
          <w:lang w:val="en-US"/>
        </w:rPr>
        <w:t>original</w:t>
      </w:r>
      <w:r w:rsidR="00BC1E93">
        <w:rPr>
          <w:lang w:val="en-US"/>
        </w:rPr>
        <w:t xml:space="preserve"> and</w:t>
      </w:r>
      <w:r w:rsidRPr="00E96869">
        <w:rPr>
          <w:lang w:val="en-US"/>
        </w:rPr>
        <w:t xml:space="preserve"> out-of-the box idea</w:t>
      </w:r>
      <w:r w:rsidR="00B2792D">
        <w:rPr>
          <w:lang w:val="en-US"/>
        </w:rPr>
        <w:t xml:space="preserve"> and/or</w:t>
      </w:r>
      <w:r w:rsidRPr="00E96869">
        <w:rPr>
          <w:lang w:val="en-US"/>
        </w:rPr>
        <w:t xml:space="preserve"> uses innovative and unique approaches wherever possible. </w:t>
      </w:r>
    </w:p>
    <w:p w14:paraId="2CAD713C" w14:textId="30A57172" w:rsidR="0026284F" w:rsidRDefault="00E96869" w:rsidP="00ED5D11">
      <w:pPr>
        <w:rPr>
          <w:lang w:val="en-US"/>
        </w:rPr>
      </w:pPr>
      <w:r w:rsidRPr="00E96869">
        <w:rPr>
          <w:lang w:val="en-US"/>
        </w:rPr>
        <w:t xml:space="preserve">• </w:t>
      </w:r>
      <w:r w:rsidR="00643B53">
        <w:rPr>
          <w:lang w:val="en-US"/>
        </w:rPr>
        <w:t>The p</w:t>
      </w:r>
      <w:r w:rsidRPr="00E96869">
        <w:rPr>
          <w:lang w:val="en-US"/>
        </w:rPr>
        <w:t xml:space="preserve">roject explicitly addresses </w:t>
      </w:r>
      <w:r w:rsidR="0026284F">
        <w:rPr>
          <w:lang w:val="en-US"/>
        </w:rPr>
        <w:t xml:space="preserve">interdisciplinary </w:t>
      </w:r>
      <w:r w:rsidR="00C25F2D">
        <w:rPr>
          <w:lang w:val="en-US"/>
        </w:rPr>
        <w:t>collaboration</w:t>
      </w:r>
      <w:r w:rsidR="00622625">
        <w:rPr>
          <w:lang w:val="en-US"/>
        </w:rPr>
        <w:t xml:space="preserve"> across faculties</w:t>
      </w:r>
      <w:r w:rsidR="00643B53">
        <w:rPr>
          <w:lang w:val="en-US"/>
        </w:rPr>
        <w:t>.</w:t>
      </w:r>
      <w:r w:rsidRPr="00E96869">
        <w:rPr>
          <w:lang w:val="en-US"/>
        </w:rPr>
        <w:t xml:space="preserve"> </w:t>
      </w:r>
    </w:p>
    <w:p w14:paraId="221E1E52" w14:textId="5B6D9CD9" w:rsidR="00E96869" w:rsidRDefault="00E96869" w:rsidP="00ED5D11">
      <w:pPr>
        <w:rPr>
          <w:lang w:val="en-US"/>
        </w:rPr>
      </w:pPr>
      <w:r w:rsidRPr="00E96869">
        <w:rPr>
          <w:lang w:val="en-US"/>
        </w:rPr>
        <w:t xml:space="preserve">• </w:t>
      </w:r>
      <w:r w:rsidR="00643B53">
        <w:rPr>
          <w:lang w:val="en-US"/>
        </w:rPr>
        <w:t>The e</w:t>
      </w:r>
      <w:r w:rsidRPr="00E96869">
        <w:rPr>
          <w:lang w:val="en-US"/>
        </w:rPr>
        <w:t xml:space="preserve">xpected concrete </w:t>
      </w:r>
      <w:r w:rsidR="00C25F2D">
        <w:rPr>
          <w:lang w:val="en-US"/>
        </w:rPr>
        <w:t xml:space="preserve">societal </w:t>
      </w:r>
      <w:r w:rsidRPr="00E96869">
        <w:rPr>
          <w:lang w:val="en-US"/>
        </w:rPr>
        <w:t xml:space="preserve">impact of the proposal </w:t>
      </w:r>
      <w:r w:rsidR="00643B53">
        <w:rPr>
          <w:lang w:val="en-US"/>
        </w:rPr>
        <w:t>is</w:t>
      </w:r>
      <w:r w:rsidRPr="00E96869">
        <w:rPr>
          <w:lang w:val="en-US"/>
        </w:rPr>
        <w:t xml:space="preserve"> mentioned</w:t>
      </w:r>
      <w:r w:rsidR="00643B53">
        <w:rPr>
          <w:lang w:val="en-US"/>
        </w:rPr>
        <w:t>.</w:t>
      </w:r>
      <w:r w:rsidRPr="00E96869">
        <w:rPr>
          <w:lang w:val="en-US"/>
        </w:rPr>
        <w:t xml:space="preserve"> </w:t>
      </w:r>
    </w:p>
    <w:p w14:paraId="61319F3E" w14:textId="0952F0D5" w:rsidR="00E96869" w:rsidRDefault="00E96869" w:rsidP="00ED5D11">
      <w:pPr>
        <w:rPr>
          <w:lang w:val="en-US"/>
        </w:rPr>
      </w:pPr>
      <w:r w:rsidRPr="00E96869">
        <w:rPr>
          <w:lang w:val="en-US"/>
        </w:rPr>
        <w:t xml:space="preserve">• The project and project consortium contribute to the development and strengthening of the </w:t>
      </w:r>
      <w:r w:rsidR="0026284F">
        <w:rPr>
          <w:lang w:val="en-US"/>
        </w:rPr>
        <w:t>VCC</w:t>
      </w:r>
      <w:r w:rsidRPr="00E96869">
        <w:rPr>
          <w:lang w:val="en-US"/>
        </w:rPr>
        <w:t xml:space="preserve"> community. </w:t>
      </w:r>
    </w:p>
    <w:p w14:paraId="301D8B15" w14:textId="77777777" w:rsidR="0026284F" w:rsidRDefault="0026284F" w:rsidP="00ED5D11">
      <w:pPr>
        <w:rPr>
          <w:lang w:val="en-US"/>
        </w:rPr>
      </w:pPr>
    </w:p>
    <w:p w14:paraId="1175EE84" w14:textId="0598F8BC" w:rsidR="00E96869" w:rsidRDefault="00E96869" w:rsidP="00ED5D11">
      <w:pPr>
        <w:rPr>
          <w:lang w:val="en-US"/>
        </w:rPr>
      </w:pPr>
      <w:r w:rsidRPr="00E96869">
        <w:rPr>
          <w:lang w:val="en-US"/>
        </w:rPr>
        <w:t xml:space="preserve">II. </w:t>
      </w:r>
      <w:r w:rsidR="0026284F">
        <w:rPr>
          <w:lang w:val="en-US"/>
        </w:rPr>
        <w:t xml:space="preserve">Scientific and societal </w:t>
      </w:r>
      <w:r w:rsidRPr="00E96869">
        <w:rPr>
          <w:lang w:val="en-US"/>
        </w:rPr>
        <w:t xml:space="preserve">Impact (30%) </w:t>
      </w:r>
    </w:p>
    <w:p w14:paraId="204BDCB4" w14:textId="37788139" w:rsidR="00E96869" w:rsidRDefault="00E96869" w:rsidP="00ED5D11">
      <w:pPr>
        <w:rPr>
          <w:lang w:val="en-US"/>
        </w:rPr>
      </w:pPr>
      <w:r w:rsidRPr="00E96869">
        <w:rPr>
          <w:lang w:val="en-US"/>
        </w:rPr>
        <w:t xml:space="preserve">• </w:t>
      </w:r>
      <w:r w:rsidR="00643B53">
        <w:rPr>
          <w:lang w:val="en-US"/>
        </w:rPr>
        <w:t xml:space="preserve"> The p</w:t>
      </w:r>
      <w:r w:rsidRPr="00E96869">
        <w:rPr>
          <w:lang w:val="en-US"/>
        </w:rPr>
        <w:t>roject identifies</w:t>
      </w:r>
      <w:r w:rsidR="003A63CE">
        <w:rPr>
          <w:lang w:val="en-US"/>
        </w:rPr>
        <w:t xml:space="preserve"> ways to measure its </w:t>
      </w:r>
      <w:r w:rsidRPr="00E96869">
        <w:rPr>
          <w:lang w:val="en-US"/>
        </w:rPr>
        <w:t xml:space="preserve">scientific </w:t>
      </w:r>
      <w:r w:rsidR="000638E7">
        <w:rPr>
          <w:lang w:val="en-US"/>
        </w:rPr>
        <w:t>i</w:t>
      </w:r>
      <w:r w:rsidRPr="00E96869">
        <w:rPr>
          <w:lang w:val="en-US"/>
        </w:rPr>
        <w:t>mpact</w:t>
      </w:r>
      <w:r w:rsidR="0026284F">
        <w:rPr>
          <w:lang w:val="en-US"/>
        </w:rPr>
        <w:t>.</w:t>
      </w:r>
    </w:p>
    <w:p w14:paraId="3D2D33DA" w14:textId="33F0C9BF" w:rsidR="0026284F" w:rsidRDefault="0026284F" w:rsidP="00ED5D11">
      <w:pPr>
        <w:rPr>
          <w:lang w:val="en-US"/>
        </w:rPr>
      </w:pPr>
      <w:r w:rsidRPr="00E96869">
        <w:rPr>
          <w:lang w:val="en-US"/>
        </w:rPr>
        <w:t xml:space="preserve">• </w:t>
      </w:r>
      <w:r w:rsidR="00643B53">
        <w:rPr>
          <w:lang w:val="en-US"/>
        </w:rPr>
        <w:t xml:space="preserve"> The p</w:t>
      </w:r>
      <w:r w:rsidRPr="00E96869">
        <w:rPr>
          <w:lang w:val="en-US"/>
        </w:rPr>
        <w:t>roject identifies</w:t>
      </w:r>
      <w:r w:rsidR="003A63CE">
        <w:rPr>
          <w:lang w:val="en-US"/>
        </w:rPr>
        <w:t xml:space="preserve"> ways to measure its</w:t>
      </w:r>
      <w:r w:rsidRPr="00E96869">
        <w:rPr>
          <w:lang w:val="en-US"/>
        </w:rPr>
        <w:t xml:space="preserve"> </w:t>
      </w:r>
      <w:r>
        <w:rPr>
          <w:lang w:val="en-US"/>
        </w:rPr>
        <w:t xml:space="preserve">societal </w:t>
      </w:r>
      <w:r w:rsidRPr="00E96869">
        <w:rPr>
          <w:lang w:val="en-US"/>
        </w:rPr>
        <w:t>impact</w:t>
      </w:r>
      <w:r>
        <w:rPr>
          <w:lang w:val="en-US"/>
        </w:rPr>
        <w:t>.</w:t>
      </w:r>
    </w:p>
    <w:p w14:paraId="4A97779B" w14:textId="027A1928" w:rsidR="003F5C01" w:rsidRDefault="003F5C01" w:rsidP="00ED5D11">
      <w:pPr>
        <w:rPr>
          <w:lang w:val="en-US"/>
        </w:rPr>
      </w:pPr>
      <w:r w:rsidRPr="00E96869">
        <w:rPr>
          <w:lang w:val="en-US"/>
        </w:rPr>
        <w:t>•</w:t>
      </w:r>
      <w:r>
        <w:rPr>
          <w:lang w:val="en-US"/>
        </w:rPr>
        <w:t xml:space="preserve"> </w:t>
      </w:r>
      <w:r w:rsidR="00643B53">
        <w:rPr>
          <w:lang w:val="en-US"/>
        </w:rPr>
        <w:t xml:space="preserve"> The p</w:t>
      </w:r>
      <w:r>
        <w:rPr>
          <w:lang w:val="en-US"/>
        </w:rPr>
        <w:t>roject describes the relevance of external stakeholder involve</w:t>
      </w:r>
      <w:r w:rsidR="00643B53">
        <w:rPr>
          <w:lang w:val="en-US"/>
        </w:rPr>
        <w:t>ment</w:t>
      </w:r>
      <w:r w:rsidR="00622625">
        <w:rPr>
          <w:lang w:val="en-US"/>
        </w:rPr>
        <w:t xml:space="preserve"> in the formulation and implementation of the project</w:t>
      </w:r>
      <w:r>
        <w:rPr>
          <w:lang w:val="en-US"/>
        </w:rPr>
        <w:t>.</w:t>
      </w:r>
    </w:p>
    <w:p w14:paraId="6492ACA5" w14:textId="046F9FAE" w:rsidR="008D4F6F" w:rsidRDefault="00A6113D" w:rsidP="00ED5D11">
      <w:pPr>
        <w:rPr>
          <w:lang w:val="en-US"/>
        </w:rPr>
      </w:pPr>
      <w:r w:rsidRPr="00E96869">
        <w:rPr>
          <w:lang w:val="en-US"/>
        </w:rPr>
        <w:t>•</w:t>
      </w:r>
      <w:r w:rsidR="00643B53">
        <w:rPr>
          <w:lang w:val="en-US"/>
        </w:rPr>
        <w:t xml:space="preserve"> The p</w:t>
      </w:r>
      <w:r w:rsidR="008D4F6F">
        <w:rPr>
          <w:lang w:val="en-US"/>
        </w:rPr>
        <w:t>roject devotes time and budget for (knowledge) communication</w:t>
      </w:r>
      <w:r>
        <w:rPr>
          <w:lang w:val="en-US"/>
        </w:rPr>
        <w:t xml:space="preserve"> and dissemination</w:t>
      </w:r>
    </w:p>
    <w:p w14:paraId="184C794A" w14:textId="77777777" w:rsidR="0026284F" w:rsidRDefault="0026284F" w:rsidP="00ED5D11">
      <w:pPr>
        <w:rPr>
          <w:lang w:val="en-US"/>
        </w:rPr>
      </w:pPr>
    </w:p>
    <w:p w14:paraId="53EFB1BE" w14:textId="16520A7D" w:rsidR="00E96869" w:rsidRPr="008D4F6F" w:rsidRDefault="00E96869" w:rsidP="00ED5D11">
      <w:pPr>
        <w:pStyle w:val="ListParagraph"/>
        <w:numPr>
          <w:ilvl w:val="0"/>
          <w:numId w:val="6"/>
        </w:numPr>
        <w:rPr>
          <w:lang w:val="en-US"/>
        </w:rPr>
      </w:pPr>
      <w:r w:rsidRPr="008D4F6F">
        <w:rPr>
          <w:lang w:val="en-US"/>
        </w:rPr>
        <w:t xml:space="preserve">Quality of the project team (20%): </w:t>
      </w:r>
    </w:p>
    <w:p w14:paraId="548C0284" w14:textId="77777777" w:rsidR="00E96869" w:rsidRDefault="00E96869" w:rsidP="00ED5D11">
      <w:pPr>
        <w:rPr>
          <w:lang w:val="en-US"/>
        </w:rPr>
      </w:pPr>
      <w:r w:rsidRPr="00E96869">
        <w:rPr>
          <w:lang w:val="en-US"/>
        </w:rPr>
        <w:t xml:space="preserve">• There is an optimal fit between the aims and objectives of the project, and the expertise of the project team members. </w:t>
      </w:r>
    </w:p>
    <w:p w14:paraId="7C4B1F86" w14:textId="1C5A4ADF" w:rsidR="00E96869" w:rsidRDefault="00E96869" w:rsidP="00ED5D11">
      <w:pPr>
        <w:rPr>
          <w:lang w:val="en-US"/>
        </w:rPr>
      </w:pPr>
      <w:r w:rsidRPr="00E96869">
        <w:rPr>
          <w:lang w:val="en-US"/>
        </w:rPr>
        <w:t xml:space="preserve">• Collaboration is facilitated within the project in such a way, that optimal use is made of the expertise of all participants. </w:t>
      </w:r>
    </w:p>
    <w:p w14:paraId="77EE29A5" w14:textId="494D8710" w:rsidR="002A11E9" w:rsidRDefault="002A11E9" w:rsidP="00ED5D11">
      <w:pPr>
        <w:rPr>
          <w:lang w:val="en-US"/>
        </w:rPr>
      </w:pPr>
      <w:r w:rsidRPr="00E96869">
        <w:rPr>
          <w:lang w:val="en-US"/>
        </w:rPr>
        <w:t xml:space="preserve">• </w:t>
      </w:r>
      <w:r w:rsidR="00643B53">
        <w:rPr>
          <w:lang w:val="en-US"/>
        </w:rPr>
        <w:t>The p</w:t>
      </w:r>
      <w:r w:rsidRPr="00E96869">
        <w:rPr>
          <w:lang w:val="en-US"/>
        </w:rPr>
        <w:t xml:space="preserve">roject demonstrates synergies and complementarity of the team. </w:t>
      </w:r>
    </w:p>
    <w:p w14:paraId="06C08E10" w14:textId="3E435B23" w:rsidR="002A11E9" w:rsidRDefault="002A11E9" w:rsidP="00ED5D11">
      <w:pPr>
        <w:rPr>
          <w:lang w:val="en-US"/>
        </w:rPr>
      </w:pPr>
      <w:r w:rsidRPr="00E96869">
        <w:rPr>
          <w:lang w:val="en-US"/>
        </w:rPr>
        <w:lastRenderedPageBreak/>
        <w:t xml:space="preserve">• </w:t>
      </w:r>
      <w:r w:rsidR="00643B53">
        <w:rPr>
          <w:lang w:val="en-US"/>
        </w:rPr>
        <w:t>The p</w:t>
      </w:r>
      <w:r w:rsidRPr="00E96869">
        <w:rPr>
          <w:lang w:val="en-US"/>
        </w:rPr>
        <w:t xml:space="preserve">roject demonstrates the clear role and dedication of involved personnel in the activities. </w:t>
      </w:r>
    </w:p>
    <w:p w14:paraId="7E76C3B3" w14:textId="10C34F2F" w:rsidR="00412A14" w:rsidRPr="00E96869" w:rsidRDefault="00412A14" w:rsidP="00ED5D11">
      <w:pPr>
        <w:rPr>
          <w:lang w:val="en-US"/>
        </w:rPr>
      </w:pPr>
      <w:r w:rsidRPr="00E96869">
        <w:rPr>
          <w:lang w:val="en-US"/>
        </w:rPr>
        <w:t>• Each participating discipline</w:t>
      </w:r>
      <w:r>
        <w:rPr>
          <w:lang w:val="en-US"/>
        </w:rPr>
        <w:t xml:space="preserve"> and external stakeholder</w:t>
      </w:r>
      <w:r w:rsidRPr="00E96869">
        <w:rPr>
          <w:lang w:val="en-US"/>
        </w:rPr>
        <w:t xml:space="preserve"> fulfil a meaningful role in the project, and this is reflected in the project’s description.</w:t>
      </w:r>
    </w:p>
    <w:p w14:paraId="4E625854" w14:textId="77777777" w:rsidR="0026284F" w:rsidRDefault="0026284F" w:rsidP="00ED5D11">
      <w:pPr>
        <w:rPr>
          <w:lang w:val="en-US"/>
        </w:rPr>
      </w:pPr>
    </w:p>
    <w:p w14:paraId="0F330E31" w14:textId="48D5D53D" w:rsidR="00E96869" w:rsidRDefault="00E96869" w:rsidP="00ED5D11">
      <w:pPr>
        <w:rPr>
          <w:lang w:val="en-US"/>
        </w:rPr>
      </w:pPr>
      <w:r w:rsidRPr="00E96869">
        <w:rPr>
          <w:lang w:val="en-US"/>
        </w:rPr>
        <w:t xml:space="preserve">IV. Feasibility of Implementation plan (10%) </w:t>
      </w:r>
    </w:p>
    <w:p w14:paraId="555FF20C" w14:textId="510A1578" w:rsidR="0026284F" w:rsidRDefault="00E96869" w:rsidP="00ED5D11">
      <w:pPr>
        <w:rPr>
          <w:lang w:val="en-US"/>
        </w:rPr>
      </w:pPr>
      <w:r w:rsidRPr="00E96869">
        <w:rPr>
          <w:lang w:val="en-US"/>
        </w:rPr>
        <w:t xml:space="preserve">• </w:t>
      </w:r>
      <w:r w:rsidR="00643B53">
        <w:rPr>
          <w:lang w:val="en-US"/>
        </w:rPr>
        <w:t xml:space="preserve"> The p</w:t>
      </w:r>
      <w:r w:rsidRPr="00E96869">
        <w:rPr>
          <w:lang w:val="en-US"/>
        </w:rPr>
        <w:t xml:space="preserve">roject work plan </w:t>
      </w:r>
      <w:r w:rsidR="00643B53">
        <w:rPr>
          <w:lang w:val="en-US"/>
        </w:rPr>
        <w:t>is</w:t>
      </w:r>
      <w:r w:rsidRPr="00E96869">
        <w:rPr>
          <w:lang w:val="en-US"/>
        </w:rPr>
        <w:t xml:space="preserve"> logical, clear and well-defined. </w:t>
      </w:r>
    </w:p>
    <w:p w14:paraId="0A376D1D" w14:textId="4D777130" w:rsidR="0026284F" w:rsidRDefault="00E96869" w:rsidP="00ED5D11">
      <w:pPr>
        <w:rPr>
          <w:lang w:val="en-US"/>
        </w:rPr>
      </w:pPr>
      <w:r w:rsidRPr="00E96869">
        <w:rPr>
          <w:lang w:val="en-US"/>
        </w:rPr>
        <w:t xml:space="preserve">• Sound KPIs are defined. </w:t>
      </w:r>
      <w:r w:rsidR="006B3D95">
        <w:rPr>
          <w:lang w:val="en-US"/>
        </w:rPr>
        <w:t xml:space="preserve">The </w:t>
      </w:r>
      <w:r w:rsidR="003A63CE">
        <w:rPr>
          <w:lang w:val="en-US"/>
        </w:rPr>
        <w:t>p</w:t>
      </w:r>
      <w:r w:rsidR="003A63CE" w:rsidRPr="00E96869">
        <w:rPr>
          <w:lang w:val="en-US"/>
        </w:rPr>
        <w:t>roject</w:t>
      </w:r>
      <w:r w:rsidRPr="00E96869">
        <w:rPr>
          <w:lang w:val="en-US"/>
        </w:rPr>
        <w:t xml:space="preserve"> </w:t>
      </w:r>
      <w:r w:rsidR="006B3D95">
        <w:rPr>
          <w:lang w:val="en-US"/>
        </w:rPr>
        <w:t>e</w:t>
      </w:r>
      <w:r w:rsidRPr="00E96869">
        <w:rPr>
          <w:lang w:val="en-US"/>
        </w:rPr>
        <w:t>nsure</w:t>
      </w:r>
      <w:r w:rsidR="006B3D95">
        <w:rPr>
          <w:lang w:val="en-US"/>
        </w:rPr>
        <w:t>s</w:t>
      </w:r>
      <w:r w:rsidRPr="00E96869">
        <w:rPr>
          <w:lang w:val="en-US"/>
        </w:rPr>
        <w:t xml:space="preserve"> that the chosen KPIs, deliverables and outputs fit with the activities’ objectives and timely implementation. </w:t>
      </w:r>
    </w:p>
    <w:p w14:paraId="3CDEABEF" w14:textId="658D55A9" w:rsidR="0026284F" w:rsidRDefault="00E96869" w:rsidP="00ED5D11">
      <w:pPr>
        <w:rPr>
          <w:lang w:val="en-US"/>
        </w:rPr>
      </w:pPr>
      <w:r w:rsidRPr="00E96869">
        <w:rPr>
          <w:lang w:val="en-US"/>
        </w:rPr>
        <w:t xml:space="preserve">• The milestones that have been chosen are relevant and realistic for the project’s objectives. </w:t>
      </w:r>
    </w:p>
    <w:p w14:paraId="4E8E8FC2" w14:textId="7A3E1AF9" w:rsidR="00F231BE" w:rsidRPr="00F231BE" w:rsidRDefault="00CA5D88" w:rsidP="00ED5D11">
      <w:pPr>
        <w:rPr>
          <w:lang w:val="en-US"/>
        </w:rPr>
      </w:pPr>
      <w:r w:rsidRPr="00F231BE">
        <w:rPr>
          <w:lang w:val="en-US"/>
        </w:rPr>
        <w:t>•</w:t>
      </w:r>
      <w:r w:rsidR="00F231BE" w:rsidRPr="00F231BE">
        <w:rPr>
          <w:lang w:val="en-US"/>
        </w:rPr>
        <w:t xml:space="preserve"> </w:t>
      </w:r>
      <w:r w:rsidR="00643B53">
        <w:rPr>
          <w:lang w:val="en-US"/>
        </w:rPr>
        <w:t>The project i</w:t>
      </w:r>
      <w:r w:rsidR="00F231BE" w:rsidRPr="00F231BE">
        <w:rPr>
          <w:lang w:val="en-US"/>
        </w:rPr>
        <w:t>nclude (in kind/cash) faculty or external matching of at least 30 percent of the total project value.</w:t>
      </w:r>
      <w:r w:rsidR="008574F8">
        <w:rPr>
          <w:lang w:val="en-US"/>
        </w:rPr>
        <w:t xml:space="preserve"> So</w:t>
      </w:r>
      <w:r w:rsidR="008613A1">
        <w:rPr>
          <w:lang w:val="en-US"/>
        </w:rPr>
        <w:t>,</w:t>
      </w:r>
      <w:r w:rsidR="008574F8">
        <w:rPr>
          <w:lang w:val="en-US"/>
        </w:rPr>
        <w:t xml:space="preserve"> if you ask for </w:t>
      </w:r>
      <w:r w:rsidR="00A6113D">
        <w:rPr>
          <w:lang w:val="en-US"/>
        </w:rPr>
        <w:t xml:space="preserve">the maximum </w:t>
      </w:r>
      <w:r w:rsidR="008574F8">
        <w:rPr>
          <w:lang w:val="en-US"/>
        </w:rPr>
        <w:t>budget of 200.000 euro funding, 30 percent of this amount of money is covered by 30</w:t>
      </w:r>
      <w:r w:rsidR="00092708">
        <w:rPr>
          <w:lang w:val="en-US"/>
        </w:rPr>
        <w:t xml:space="preserve"> percent matching (=</w:t>
      </w:r>
      <w:r w:rsidR="003877D2">
        <w:rPr>
          <w:lang w:val="en-US"/>
        </w:rPr>
        <w:t>6</w:t>
      </w:r>
      <w:r w:rsidR="001957A1">
        <w:rPr>
          <w:lang w:val="en-US"/>
        </w:rPr>
        <w:t>0.000 euro</w:t>
      </w:r>
      <w:r w:rsidR="003A63CE">
        <w:rPr>
          <w:lang w:val="en-US"/>
        </w:rPr>
        <w:t xml:space="preserve"> maximum</w:t>
      </w:r>
      <w:r w:rsidR="001957A1">
        <w:rPr>
          <w:lang w:val="en-US"/>
        </w:rPr>
        <w:t>)</w:t>
      </w:r>
      <w:r w:rsidR="00A6113D">
        <w:rPr>
          <w:lang w:val="en-US"/>
        </w:rPr>
        <w:t xml:space="preserve"> in cash/in kind</w:t>
      </w:r>
      <w:r w:rsidR="001957A1">
        <w:rPr>
          <w:lang w:val="en-US"/>
        </w:rPr>
        <w:t xml:space="preserve">. </w:t>
      </w:r>
    </w:p>
    <w:p w14:paraId="7A1C2203" w14:textId="34E07EA7" w:rsidR="00A055DE" w:rsidRDefault="00A055DE" w:rsidP="00ED5D11">
      <w:pPr>
        <w:rPr>
          <w:lang w:val="en-US"/>
        </w:rPr>
      </w:pPr>
    </w:p>
    <w:p w14:paraId="48C49F6B" w14:textId="1F4CF8D4" w:rsidR="0026284F" w:rsidRPr="000E4912" w:rsidRDefault="0026284F" w:rsidP="008740F0">
      <w:pPr>
        <w:pStyle w:val="Kop2genummerd"/>
      </w:pPr>
      <w:bookmarkStart w:id="16" w:name="_Toc88653958"/>
      <w:r w:rsidRPr="000E4912">
        <w:t>P</w:t>
      </w:r>
      <w:r w:rsidR="007B1701" w:rsidRPr="000E4912">
        <w:t>rocedure and timeline</w:t>
      </w:r>
      <w:bookmarkEnd w:id="16"/>
      <w:r w:rsidR="007B1701" w:rsidRPr="000E4912">
        <w:t xml:space="preserve"> </w:t>
      </w:r>
    </w:p>
    <w:p w14:paraId="2A4F504B" w14:textId="48AB3226" w:rsidR="0026284F" w:rsidRPr="000E4912" w:rsidRDefault="00EC5AC4" w:rsidP="00ED5D11">
      <w:pPr>
        <w:pStyle w:val="Kop3genummerd"/>
        <w:rPr>
          <w:color w:val="00B469"/>
        </w:rPr>
      </w:pPr>
      <w:bookmarkStart w:id="17" w:name="_Toc88653959"/>
      <w:r w:rsidRPr="000E4912">
        <w:rPr>
          <w:color w:val="00B469"/>
        </w:rPr>
        <w:t xml:space="preserve">4.1 </w:t>
      </w:r>
      <w:r w:rsidR="0026284F" w:rsidRPr="000E4912">
        <w:rPr>
          <w:color w:val="00B469"/>
        </w:rPr>
        <w:t>Procedure</w:t>
      </w:r>
      <w:bookmarkEnd w:id="17"/>
      <w:r w:rsidR="0026284F" w:rsidRPr="000E4912">
        <w:rPr>
          <w:color w:val="00B469"/>
        </w:rPr>
        <w:t xml:space="preserve"> </w:t>
      </w:r>
    </w:p>
    <w:p w14:paraId="1CEF56E2" w14:textId="48C01A1E" w:rsidR="00104BD1" w:rsidRDefault="0026284F" w:rsidP="00ED5D11">
      <w:pPr>
        <w:rPr>
          <w:lang w:val="en-US"/>
        </w:rPr>
      </w:pPr>
      <w:r w:rsidRPr="0026284F">
        <w:rPr>
          <w:lang w:val="en-US"/>
        </w:rPr>
        <w:t xml:space="preserve">The publication of the </w:t>
      </w:r>
      <w:r>
        <w:rPr>
          <w:lang w:val="en-US"/>
        </w:rPr>
        <w:t xml:space="preserve">‘VCC Open Door </w:t>
      </w:r>
      <w:r w:rsidRPr="0026284F">
        <w:rPr>
          <w:lang w:val="en-US"/>
        </w:rPr>
        <w:t xml:space="preserve">Call’ is </w:t>
      </w:r>
      <w:r w:rsidR="00502BF3">
        <w:rPr>
          <w:lang w:val="en-US"/>
        </w:rPr>
        <w:t>December 8</w:t>
      </w:r>
      <w:r w:rsidR="00502BF3" w:rsidRPr="00502BF3">
        <w:rPr>
          <w:vertAlign w:val="superscript"/>
          <w:lang w:val="en-US"/>
        </w:rPr>
        <w:t>th</w:t>
      </w:r>
      <w:r w:rsidR="00502BF3">
        <w:rPr>
          <w:lang w:val="en-US"/>
        </w:rPr>
        <w:t xml:space="preserve"> </w:t>
      </w:r>
      <w:r w:rsidRPr="0026284F">
        <w:rPr>
          <w:lang w:val="en-US"/>
        </w:rPr>
        <w:t>, 202</w:t>
      </w:r>
      <w:r w:rsidR="00502BF3">
        <w:rPr>
          <w:lang w:val="en-US"/>
        </w:rPr>
        <w:t>1</w:t>
      </w:r>
      <w:r w:rsidRPr="0026284F">
        <w:rPr>
          <w:lang w:val="en-US"/>
        </w:rPr>
        <w:t xml:space="preserve">. Please submit your proposal according to the template (Appendix 1) to </w:t>
      </w:r>
      <w:hyperlink r:id="rId11" w:history="1">
        <w:r w:rsidR="00104BD1" w:rsidRPr="007049A5">
          <w:rPr>
            <w:rStyle w:val="Hyperlink"/>
            <w:lang w:val="en-US"/>
          </w:rPr>
          <w:t>vitalcitiesandcitizens@eur.nl</w:t>
        </w:r>
      </w:hyperlink>
      <w:r w:rsidR="00104BD1">
        <w:rPr>
          <w:lang w:val="en-US"/>
        </w:rPr>
        <w:t>.</w:t>
      </w:r>
    </w:p>
    <w:p w14:paraId="026CB502" w14:textId="2CA3A4A0" w:rsidR="0026284F" w:rsidRDefault="0026284F" w:rsidP="00ED5D11">
      <w:pPr>
        <w:rPr>
          <w:lang w:val="en-US"/>
        </w:rPr>
      </w:pPr>
      <w:r w:rsidRPr="0026284F">
        <w:rPr>
          <w:lang w:val="en-US"/>
        </w:rPr>
        <w:t>The first step in the evaluation procedure, the admissibility of the project proposal</w:t>
      </w:r>
      <w:r w:rsidR="001B449B">
        <w:rPr>
          <w:lang w:val="en-US"/>
        </w:rPr>
        <w:t>,</w:t>
      </w:r>
      <w:r w:rsidRPr="0026284F">
        <w:rPr>
          <w:lang w:val="en-US"/>
        </w:rPr>
        <w:t xml:space="preserve"> is determined based on the eligibility criteria. </w:t>
      </w:r>
      <w:r w:rsidR="00A6113D" w:rsidRPr="0026284F">
        <w:rPr>
          <w:lang w:val="en-US"/>
        </w:rPr>
        <w:t>If</w:t>
      </w:r>
      <w:r w:rsidRPr="0026284F">
        <w:rPr>
          <w:lang w:val="en-US"/>
        </w:rPr>
        <w:t xml:space="preserve"> the proposal is not in line with the guidelines, the applicant may resubmit a modified proposal within 48 hours. If the proposal is not adequately corrected, it will not enter the evaluation process. Following this, all submitted project proposals will be evaluated stepwise: </w:t>
      </w:r>
    </w:p>
    <w:p w14:paraId="458FD56F" w14:textId="1378E8AF" w:rsidR="0026284F" w:rsidRDefault="0026284F" w:rsidP="00ED5D11">
      <w:pPr>
        <w:rPr>
          <w:lang w:val="en-US"/>
        </w:rPr>
      </w:pPr>
      <w:r w:rsidRPr="0026284F">
        <w:rPr>
          <w:lang w:val="en-US"/>
        </w:rPr>
        <w:t xml:space="preserve">- a selection of projects </w:t>
      </w:r>
      <w:r w:rsidR="00130624">
        <w:rPr>
          <w:lang w:val="en-US"/>
        </w:rPr>
        <w:t xml:space="preserve">(six to eight) </w:t>
      </w:r>
      <w:r w:rsidRPr="0026284F">
        <w:rPr>
          <w:lang w:val="en-US"/>
        </w:rPr>
        <w:t>will be made by a</w:t>
      </w:r>
      <w:r>
        <w:rPr>
          <w:lang w:val="en-US"/>
        </w:rPr>
        <w:t>n external</w:t>
      </w:r>
      <w:r w:rsidRPr="0026284F">
        <w:rPr>
          <w:lang w:val="en-US"/>
        </w:rPr>
        <w:t xml:space="preserve"> jury based on the evaluation criteria </w:t>
      </w:r>
      <w:r w:rsidR="00F42294">
        <w:rPr>
          <w:lang w:val="en-US"/>
        </w:rPr>
        <w:t>before</w:t>
      </w:r>
      <w:r>
        <w:rPr>
          <w:lang w:val="en-US"/>
        </w:rPr>
        <w:t xml:space="preserve"> </w:t>
      </w:r>
      <w:r w:rsidR="00DF4FDF">
        <w:rPr>
          <w:lang w:val="en-US"/>
        </w:rPr>
        <w:t xml:space="preserve">31 </w:t>
      </w:r>
      <w:r>
        <w:rPr>
          <w:lang w:val="en-US"/>
        </w:rPr>
        <w:t>May, 2022</w:t>
      </w:r>
      <w:r w:rsidRPr="0026284F">
        <w:rPr>
          <w:lang w:val="en-US"/>
        </w:rPr>
        <w:t>.</w:t>
      </w:r>
      <w:r>
        <w:rPr>
          <w:lang w:val="en-US"/>
        </w:rPr>
        <w:t xml:space="preserve"> The VCC Program Management Teams monitors the selection procedure. </w:t>
      </w:r>
      <w:r w:rsidRPr="0026284F">
        <w:rPr>
          <w:lang w:val="en-US"/>
        </w:rPr>
        <w:t xml:space="preserve"> </w:t>
      </w:r>
    </w:p>
    <w:p w14:paraId="69BAAADD" w14:textId="77777777" w:rsidR="00F42294" w:rsidRDefault="00F42294" w:rsidP="00ED5D11">
      <w:pPr>
        <w:rPr>
          <w:lang w:val="en-US"/>
        </w:rPr>
      </w:pPr>
      <w:r w:rsidRPr="0026284F">
        <w:rPr>
          <w:lang w:val="en-US"/>
        </w:rPr>
        <w:t xml:space="preserve">- A formal award letter will be sent to the main project applicant on </w:t>
      </w:r>
      <w:r>
        <w:rPr>
          <w:lang w:val="en-US"/>
        </w:rPr>
        <w:t>1 June</w:t>
      </w:r>
      <w:r w:rsidRPr="0026284F">
        <w:rPr>
          <w:lang w:val="en-US"/>
        </w:rPr>
        <w:t>, 202</w:t>
      </w:r>
      <w:r>
        <w:rPr>
          <w:lang w:val="en-US"/>
        </w:rPr>
        <w:t>2</w:t>
      </w:r>
    </w:p>
    <w:p w14:paraId="10D9F3C0" w14:textId="7F336C2E" w:rsidR="0026284F" w:rsidRDefault="0026284F" w:rsidP="00ED5D11">
      <w:pPr>
        <w:rPr>
          <w:lang w:val="en-US"/>
        </w:rPr>
      </w:pPr>
      <w:r w:rsidRPr="0026284F">
        <w:rPr>
          <w:lang w:val="en-US"/>
        </w:rPr>
        <w:t xml:space="preserve">- Researchers of the selected proposals will be invited to pitch their </w:t>
      </w:r>
      <w:r w:rsidR="00ED021B">
        <w:rPr>
          <w:lang w:val="en-US"/>
        </w:rPr>
        <w:t>project</w:t>
      </w:r>
      <w:r w:rsidR="00ED021B" w:rsidRPr="0026284F">
        <w:rPr>
          <w:lang w:val="en-US"/>
        </w:rPr>
        <w:t xml:space="preserve"> </w:t>
      </w:r>
      <w:r w:rsidRPr="0026284F">
        <w:rPr>
          <w:lang w:val="en-US"/>
        </w:rPr>
        <w:t>during a public event</w:t>
      </w:r>
      <w:r w:rsidR="000307C8">
        <w:rPr>
          <w:lang w:val="en-US"/>
        </w:rPr>
        <w:t xml:space="preserve"> in</w:t>
      </w:r>
      <w:r w:rsidR="00371EEC">
        <w:rPr>
          <w:lang w:val="en-US"/>
        </w:rPr>
        <w:t xml:space="preserve"> October 2022 </w:t>
      </w:r>
      <w:r w:rsidRPr="0026284F">
        <w:rPr>
          <w:lang w:val="en-US"/>
        </w:rPr>
        <w:t xml:space="preserve">with oral presentations by the main applicants from all selected proposals. </w:t>
      </w:r>
    </w:p>
    <w:p w14:paraId="471F8A59" w14:textId="200B661B" w:rsidR="0026284F" w:rsidRDefault="0026284F" w:rsidP="00ED5D11">
      <w:pPr>
        <w:rPr>
          <w:lang w:val="en-US"/>
        </w:rPr>
      </w:pPr>
    </w:p>
    <w:p w14:paraId="7058D141" w14:textId="1FF6EFF5" w:rsidR="0026284F" w:rsidRPr="000E4912" w:rsidRDefault="00EC5AC4" w:rsidP="00ED5D11">
      <w:pPr>
        <w:pStyle w:val="Kop3genummerd"/>
        <w:rPr>
          <w:color w:val="00B469"/>
        </w:rPr>
      </w:pPr>
      <w:bookmarkStart w:id="18" w:name="_Toc88653960"/>
      <w:r w:rsidRPr="000E4912">
        <w:rPr>
          <w:color w:val="00B469"/>
        </w:rPr>
        <w:t xml:space="preserve">4.2 </w:t>
      </w:r>
      <w:r w:rsidR="0026284F" w:rsidRPr="000E4912">
        <w:rPr>
          <w:color w:val="00B469"/>
        </w:rPr>
        <w:t>Timeline</w:t>
      </w:r>
      <w:bookmarkEnd w:id="18"/>
    </w:p>
    <w:p w14:paraId="0983E9AA" w14:textId="666DEDC2" w:rsidR="0026284F" w:rsidRDefault="00502BF3" w:rsidP="00ED5D11">
      <w:pPr>
        <w:pStyle w:val="ListParagraph"/>
        <w:numPr>
          <w:ilvl w:val="0"/>
          <w:numId w:val="8"/>
        </w:numPr>
        <w:rPr>
          <w:lang w:val="en-US"/>
        </w:rPr>
      </w:pPr>
      <w:r>
        <w:rPr>
          <w:lang w:val="en-US"/>
        </w:rPr>
        <w:t>December 2021</w:t>
      </w:r>
      <w:r w:rsidR="0026284F">
        <w:rPr>
          <w:lang w:val="en-US"/>
        </w:rPr>
        <w:t>, publication of the call</w:t>
      </w:r>
    </w:p>
    <w:p w14:paraId="24A7D648" w14:textId="683518F7" w:rsidR="0026284F" w:rsidRDefault="00DF4FDF" w:rsidP="00ED5D11">
      <w:pPr>
        <w:pStyle w:val="ListParagraph"/>
        <w:numPr>
          <w:ilvl w:val="0"/>
          <w:numId w:val="8"/>
        </w:numPr>
        <w:rPr>
          <w:lang w:val="en-US"/>
        </w:rPr>
      </w:pPr>
      <w:r>
        <w:rPr>
          <w:lang w:val="en-US"/>
        </w:rPr>
        <w:t xml:space="preserve">31 </w:t>
      </w:r>
      <w:r w:rsidR="0026284F">
        <w:rPr>
          <w:lang w:val="en-US"/>
        </w:rPr>
        <w:t>March 2022</w:t>
      </w:r>
      <w:r w:rsidR="00622625">
        <w:rPr>
          <w:lang w:val="en-US"/>
        </w:rPr>
        <w:t xml:space="preserve"> (14.00)</w:t>
      </w:r>
      <w:r w:rsidR="0026284F">
        <w:rPr>
          <w:lang w:val="en-US"/>
        </w:rPr>
        <w:t>, deadline of submitting proposal</w:t>
      </w:r>
    </w:p>
    <w:p w14:paraId="55D4527C" w14:textId="5EE89BC5" w:rsidR="0026284F" w:rsidRDefault="00DF4FDF" w:rsidP="00ED5D11">
      <w:pPr>
        <w:pStyle w:val="ListParagraph"/>
        <w:numPr>
          <w:ilvl w:val="0"/>
          <w:numId w:val="8"/>
        </w:numPr>
        <w:rPr>
          <w:lang w:val="en-US"/>
        </w:rPr>
      </w:pPr>
      <w:r>
        <w:rPr>
          <w:lang w:val="en-US"/>
        </w:rPr>
        <w:t xml:space="preserve">31 </w:t>
      </w:r>
      <w:r w:rsidR="0026284F">
        <w:rPr>
          <w:lang w:val="en-US"/>
        </w:rPr>
        <w:t>May 2022, review and selection of projects</w:t>
      </w:r>
    </w:p>
    <w:p w14:paraId="4D6D4014" w14:textId="5040F4C6" w:rsidR="0026284F" w:rsidRDefault="003D5741" w:rsidP="00ED5D11">
      <w:pPr>
        <w:pStyle w:val="ListParagraph"/>
        <w:numPr>
          <w:ilvl w:val="0"/>
          <w:numId w:val="8"/>
        </w:numPr>
        <w:rPr>
          <w:lang w:val="en-US"/>
        </w:rPr>
      </w:pPr>
      <w:r>
        <w:rPr>
          <w:lang w:val="en-US"/>
        </w:rPr>
        <w:t>15</w:t>
      </w:r>
      <w:r w:rsidR="00A962DD">
        <w:rPr>
          <w:lang w:val="en-US"/>
        </w:rPr>
        <w:t>-30</w:t>
      </w:r>
      <w:r w:rsidR="0026284F">
        <w:rPr>
          <w:lang w:val="en-US"/>
        </w:rPr>
        <w:t xml:space="preserve"> June 2022, formal award letters of selected projects</w:t>
      </w:r>
    </w:p>
    <w:p w14:paraId="734021B8" w14:textId="77777777" w:rsidR="0026284F" w:rsidRDefault="0026284F" w:rsidP="00ED5D11">
      <w:pPr>
        <w:pStyle w:val="ListParagraph"/>
        <w:numPr>
          <w:ilvl w:val="0"/>
          <w:numId w:val="8"/>
        </w:numPr>
        <w:rPr>
          <w:lang w:val="en-US"/>
        </w:rPr>
      </w:pPr>
      <w:r>
        <w:rPr>
          <w:lang w:val="en-US"/>
        </w:rPr>
        <w:lastRenderedPageBreak/>
        <w:t>1 September 2022, official start date of the project</w:t>
      </w:r>
    </w:p>
    <w:p w14:paraId="7E5A839B" w14:textId="57E6C776" w:rsidR="0026284F" w:rsidRDefault="0026284F" w:rsidP="00ED5D11">
      <w:pPr>
        <w:pStyle w:val="ListParagraph"/>
        <w:numPr>
          <w:ilvl w:val="0"/>
          <w:numId w:val="8"/>
        </w:numPr>
        <w:rPr>
          <w:lang w:val="en-US"/>
        </w:rPr>
      </w:pPr>
      <w:r>
        <w:rPr>
          <w:lang w:val="en-US"/>
        </w:rPr>
        <w:t>October 2022, pitch of the selected project in VCC Open Doors public event.</w:t>
      </w:r>
    </w:p>
    <w:p w14:paraId="6DAB91D0" w14:textId="77777777" w:rsidR="002040D0" w:rsidRPr="002040D0" w:rsidRDefault="002040D0" w:rsidP="00ED5D11">
      <w:pPr>
        <w:rPr>
          <w:lang w:val="en-US"/>
        </w:rPr>
      </w:pPr>
    </w:p>
    <w:p w14:paraId="3F0033E4" w14:textId="2871C1E9" w:rsidR="002040D0" w:rsidRPr="000E4912" w:rsidRDefault="00371EEC" w:rsidP="008740F0">
      <w:pPr>
        <w:pStyle w:val="Kop3genummerd"/>
        <w:numPr>
          <w:ilvl w:val="1"/>
          <w:numId w:val="12"/>
        </w:numPr>
        <w:rPr>
          <w:color w:val="00B469"/>
        </w:rPr>
      </w:pPr>
      <w:bookmarkStart w:id="19" w:name="_Toc88653961"/>
      <w:r w:rsidRPr="000E4912">
        <w:rPr>
          <w:color w:val="00B469"/>
        </w:rPr>
        <w:t>Contact</w:t>
      </w:r>
      <w:bookmarkEnd w:id="19"/>
    </w:p>
    <w:p w14:paraId="2773D733" w14:textId="77777777" w:rsidR="00742A23" w:rsidRDefault="00371EEC" w:rsidP="008740F0">
      <w:pPr>
        <w:rPr>
          <w:lang w:val="en-US"/>
        </w:rPr>
      </w:pPr>
      <w:r>
        <w:rPr>
          <w:lang w:val="en-US"/>
        </w:rPr>
        <w:t xml:space="preserve">For more information, </w:t>
      </w:r>
      <w:r w:rsidRPr="00AB12C4">
        <w:rPr>
          <w:lang w:val="en-US"/>
        </w:rPr>
        <w:t xml:space="preserve">please contact </w:t>
      </w:r>
      <w:r w:rsidR="00A962DD" w:rsidRPr="00AB12C4">
        <w:rPr>
          <w:lang w:val="en-US"/>
        </w:rPr>
        <w:t xml:space="preserve">prof.dr. Jurian Edelenbos: </w:t>
      </w:r>
      <w:hyperlink r:id="rId12" w:history="1">
        <w:r w:rsidR="008740F0" w:rsidRPr="005C6866">
          <w:rPr>
            <w:rStyle w:val="Hyperlink"/>
            <w:lang w:val="en-US"/>
          </w:rPr>
          <w:t>edelenbos@essb.eur.nl</w:t>
        </w:r>
      </w:hyperlink>
      <w:bookmarkStart w:id="20" w:name="_Toc88653962"/>
      <w:r w:rsidR="008740F0">
        <w:rPr>
          <w:lang w:val="en-US"/>
        </w:rPr>
        <w:br/>
      </w:r>
    </w:p>
    <w:p w14:paraId="73EFB0E6" w14:textId="77777777" w:rsidR="00622625" w:rsidRDefault="00622625">
      <w:pPr>
        <w:rPr>
          <w:rFonts w:ascii="Museo Sans 500" w:hAnsi="Museo Sans 500"/>
          <w:b/>
          <w:bCs/>
          <w:color w:val="00B469"/>
          <w:sz w:val="28"/>
          <w:szCs w:val="28"/>
        </w:rPr>
      </w:pPr>
      <w:r>
        <w:rPr>
          <w:rFonts w:ascii="Museo Sans 500" w:hAnsi="Museo Sans 500"/>
          <w:b/>
          <w:bCs/>
          <w:color w:val="00B469"/>
          <w:sz w:val="28"/>
          <w:szCs w:val="28"/>
        </w:rPr>
        <w:br w:type="page"/>
      </w:r>
    </w:p>
    <w:p w14:paraId="2CC4ECD7" w14:textId="2123C2AA" w:rsidR="005C5611" w:rsidRPr="00742A23" w:rsidRDefault="00742A23" w:rsidP="008740F0">
      <w:pPr>
        <w:rPr>
          <w:rFonts w:ascii="Museo Sans 500" w:hAnsi="Museo Sans 500"/>
          <w:b/>
          <w:bCs/>
          <w:sz w:val="28"/>
          <w:szCs w:val="28"/>
          <w:lang w:val="en-US"/>
        </w:rPr>
      </w:pPr>
      <w:r>
        <w:rPr>
          <w:rFonts w:ascii="Museo Sans 500" w:hAnsi="Museo Sans 500"/>
          <w:b/>
          <w:bCs/>
          <w:color w:val="00B469"/>
          <w:sz w:val="28"/>
          <w:szCs w:val="28"/>
        </w:rPr>
        <w:lastRenderedPageBreak/>
        <w:t xml:space="preserve">Appendix 1: </w:t>
      </w:r>
      <w:r w:rsidR="005C5611" w:rsidRPr="00742A23">
        <w:rPr>
          <w:rFonts w:ascii="Museo Sans 500" w:hAnsi="Museo Sans 500"/>
          <w:b/>
          <w:bCs/>
          <w:color w:val="00B469"/>
          <w:sz w:val="28"/>
          <w:szCs w:val="28"/>
        </w:rPr>
        <w:t>Template and submission form</w:t>
      </w:r>
      <w:bookmarkEnd w:id="20"/>
      <w:r>
        <w:rPr>
          <w:rFonts w:ascii="Museo Sans 500" w:hAnsi="Museo Sans 500"/>
          <w:b/>
          <w:bCs/>
          <w:color w:val="00B469"/>
          <w:sz w:val="28"/>
          <w:szCs w:val="28"/>
        </w:rPr>
        <w:t xml:space="preserve"> VCC Open Door Call</w:t>
      </w:r>
    </w:p>
    <w:p w14:paraId="201E701D" w14:textId="4ABFBBF0" w:rsidR="00933A4F" w:rsidRDefault="00933A4F" w:rsidP="00ED5D11">
      <w:pPr>
        <w:rPr>
          <w:lang w:val="en-US"/>
        </w:rPr>
      </w:pPr>
    </w:p>
    <w:p w14:paraId="6E13F315" w14:textId="2A400B77" w:rsidR="00DF567A" w:rsidRPr="00F87B58" w:rsidRDefault="00DF567A" w:rsidP="00742A23">
      <w:pPr>
        <w:pStyle w:val="Kop2genummerd"/>
        <w:numPr>
          <w:ilvl w:val="0"/>
          <w:numId w:val="0"/>
        </w:numPr>
        <w:ind w:left="397" w:hanging="397"/>
      </w:pPr>
      <w:bookmarkStart w:id="21" w:name="_Toc88653903"/>
      <w:bookmarkStart w:id="22" w:name="_Toc88653963"/>
      <w:r w:rsidRPr="00F87B58">
        <w:t>Title of the proposal</w:t>
      </w:r>
      <w:bookmarkEnd w:id="21"/>
      <w:bookmarkEnd w:id="22"/>
    </w:p>
    <w:p w14:paraId="7604A573" w14:textId="2B4C2916" w:rsidR="00EC5AC4" w:rsidRDefault="00EC5AC4" w:rsidP="00EC5AC4">
      <w:pPr>
        <w:rPr>
          <w:lang w:val="en-US"/>
        </w:rPr>
      </w:pPr>
    </w:p>
    <w:p w14:paraId="23D0F1A8" w14:textId="0DF1F208" w:rsidR="00EC5AC4" w:rsidRDefault="00EC5AC4" w:rsidP="00EC5AC4">
      <w:pPr>
        <w:rPr>
          <w:lang w:val="en-US"/>
        </w:rPr>
      </w:pPr>
      <w:r>
        <w:rPr>
          <w:lang w:val="en-US"/>
        </w:rPr>
        <w:t>……………………………………………………………………………………………………………………………………………………………….</w:t>
      </w:r>
    </w:p>
    <w:p w14:paraId="15DEE105" w14:textId="77777777" w:rsidR="00EC5AC4" w:rsidRPr="00EC5AC4" w:rsidRDefault="00EC5AC4" w:rsidP="00EC5AC4">
      <w:pPr>
        <w:rPr>
          <w:lang w:val="en-US"/>
        </w:rPr>
      </w:pPr>
    </w:p>
    <w:p w14:paraId="236E7730" w14:textId="14908D8C" w:rsidR="00DF567A" w:rsidRPr="00F87B58" w:rsidRDefault="00DF567A" w:rsidP="008740F0">
      <w:pPr>
        <w:pStyle w:val="Kop2genummerd"/>
        <w:numPr>
          <w:ilvl w:val="0"/>
          <w:numId w:val="10"/>
        </w:numPr>
      </w:pPr>
      <w:bookmarkStart w:id="23" w:name="_Toc88653905"/>
      <w:bookmarkStart w:id="24" w:name="_Toc88653965"/>
      <w:r w:rsidRPr="00F87B58">
        <w:t>Applicants</w:t>
      </w:r>
      <w:bookmarkEnd w:id="23"/>
      <w:bookmarkEnd w:id="24"/>
    </w:p>
    <w:p w14:paraId="5FDF3F62" w14:textId="49D931B0" w:rsidR="00DF567A" w:rsidRPr="001151BC" w:rsidRDefault="00DF567A" w:rsidP="00ED5D11">
      <w:pPr>
        <w:rPr>
          <w:color w:val="000000" w:themeColor="text1"/>
          <w:lang w:val="en-US"/>
        </w:rPr>
      </w:pPr>
      <w:r w:rsidRPr="00DF567A">
        <w:rPr>
          <w:lang w:val="en-US"/>
        </w:rPr>
        <w:t xml:space="preserve">State the name, affiliation, position, including % of full-time employment, and contact details, of the applicant(s). </w:t>
      </w:r>
      <w:r w:rsidRPr="001151BC">
        <w:rPr>
          <w:lang w:val="en-US"/>
        </w:rPr>
        <w:t xml:space="preserve">2 </w:t>
      </w:r>
      <w:r w:rsidR="001D2A3D" w:rsidRPr="001151BC">
        <w:rPr>
          <w:lang w:val="en-US"/>
        </w:rPr>
        <w:t>EUR</w:t>
      </w:r>
      <w:r w:rsidR="00D67BB5" w:rsidRPr="001151BC">
        <w:rPr>
          <w:lang w:val="en-US"/>
        </w:rPr>
        <w:t xml:space="preserve"> </w:t>
      </w:r>
      <w:r w:rsidR="008B5CCB" w:rsidRPr="001151BC">
        <w:rPr>
          <w:lang w:val="en-US"/>
        </w:rPr>
        <w:t>researchers</w:t>
      </w:r>
      <w:r w:rsidR="001D2A3D" w:rsidRPr="001151BC">
        <w:rPr>
          <w:lang w:val="en-US"/>
        </w:rPr>
        <w:t xml:space="preserve"> </w:t>
      </w:r>
      <w:r w:rsidRPr="001151BC">
        <w:rPr>
          <w:lang w:val="en-US"/>
        </w:rPr>
        <w:t>can apply</w:t>
      </w:r>
      <w:r w:rsidR="00AB7A0A" w:rsidRPr="001151BC">
        <w:rPr>
          <w:lang w:val="en-US"/>
        </w:rPr>
        <w:t>, one</w:t>
      </w:r>
      <w:r w:rsidR="00A11701" w:rsidRPr="001151BC">
        <w:rPr>
          <w:lang w:val="en-US"/>
        </w:rPr>
        <w:t xml:space="preserve"> as prin</w:t>
      </w:r>
      <w:r w:rsidR="00A11701">
        <w:rPr>
          <w:lang w:val="en-US"/>
        </w:rPr>
        <w:t>cipal investigator and one co-applicant</w:t>
      </w:r>
      <w:r w:rsidR="008B5CCB" w:rsidRPr="001151BC">
        <w:rPr>
          <w:lang w:val="en-US"/>
        </w:rPr>
        <w:t>.</w:t>
      </w:r>
      <w:r w:rsidRPr="001151BC">
        <w:rPr>
          <w:noProof/>
          <w:color w:val="000000" w:themeColor="text1"/>
          <w:lang w:val="en-US"/>
        </w:rPr>
        <w:t xml:space="preserve"> </w:t>
      </w:r>
      <w:r w:rsidR="00622625">
        <w:rPr>
          <w:noProof/>
          <w:color w:val="000000" w:themeColor="text1"/>
          <w:lang w:val="en-US"/>
        </w:rPr>
        <w:t xml:space="preserve">It is important </w:t>
      </w:r>
      <w:r w:rsidR="00C50F42">
        <w:rPr>
          <w:noProof/>
          <w:color w:val="000000" w:themeColor="text1"/>
          <w:lang w:val="en-US"/>
        </w:rPr>
        <w:t>that both applicants have different disciplinary/faculty backgrounds.</w:t>
      </w:r>
    </w:p>
    <w:p w14:paraId="7FF87137" w14:textId="77777777" w:rsidR="00EC5AC4" w:rsidRDefault="00EC5AC4" w:rsidP="00EC5AC4">
      <w:pPr>
        <w:rPr>
          <w:lang w:val="en-US"/>
        </w:rPr>
      </w:pPr>
    </w:p>
    <w:p w14:paraId="427259EC" w14:textId="750C9D38" w:rsidR="00EC5AC4" w:rsidRDefault="00EC5AC4" w:rsidP="00EC5AC4">
      <w:pPr>
        <w:rPr>
          <w:lang w:val="en-US"/>
        </w:rPr>
      </w:pPr>
      <w:r>
        <w:rPr>
          <w:lang w:val="en-US"/>
        </w:rPr>
        <w:t>……………………………………………………………………………………………………………………………………………………………….</w:t>
      </w:r>
    </w:p>
    <w:p w14:paraId="23B017AE" w14:textId="303A639B" w:rsidR="00DF567A" w:rsidRPr="001151BC" w:rsidRDefault="00DF567A" w:rsidP="00ED5D11">
      <w:pPr>
        <w:rPr>
          <w:lang w:val="en-US"/>
        </w:rPr>
      </w:pPr>
    </w:p>
    <w:p w14:paraId="35894055" w14:textId="090FF099" w:rsidR="00DF567A" w:rsidRPr="00F87B58" w:rsidRDefault="00DF567A" w:rsidP="008740F0">
      <w:pPr>
        <w:pStyle w:val="Kop2genummerd"/>
      </w:pPr>
      <w:bookmarkStart w:id="25" w:name="_Toc88653906"/>
      <w:bookmarkStart w:id="26" w:name="_Toc88653966"/>
      <w:r w:rsidRPr="00F87B58">
        <w:t>Summary</w:t>
      </w:r>
      <w:bookmarkEnd w:id="25"/>
      <w:bookmarkEnd w:id="26"/>
    </w:p>
    <w:p w14:paraId="6D75D9B6" w14:textId="2755E39F" w:rsidR="00DF567A" w:rsidRDefault="00DF567A" w:rsidP="00ED5D11">
      <w:pPr>
        <w:rPr>
          <w:lang w:val="en-US"/>
        </w:rPr>
      </w:pPr>
      <w:r w:rsidRPr="00DF567A">
        <w:rPr>
          <w:lang w:val="en-US"/>
        </w:rPr>
        <w:t>Give a general summary for lay</w:t>
      </w:r>
      <w:r w:rsidR="008B5CCB">
        <w:rPr>
          <w:lang w:val="en-US"/>
        </w:rPr>
        <w:t xml:space="preserve">people </w:t>
      </w:r>
      <w:r w:rsidRPr="00DF567A">
        <w:rPr>
          <w:lang w:val="en-US"/>
        </w:rPr>
        <w:t xml:space="preserve">using a maximum of 200 words. </w:t>
      </w:r>
    </w:p>
    <w:p w14:paraId="250A1B9C" w14:textId="77777777" w:rsidR="00AD6397" w:rsidRPr="00DF567A" w:rsidRDefault="00AD6397" w:rsidP="00ED5D11">
      <w:pPr>
        <w:rPr>
          <w:lang w:val="en-US"/>
        </w:rPr>
      </w:pPr>
    </w:p>
    <w:p w14:paraId="111799C2" w14:textId="16AE1A79" w:rsidR="00AD6397" w:rsidRDefault="00AD6397" w:rsidP="00AD6397">
      <w:pPr>
        <w:rPr>
          <w:lang w:val="en-US"/>
        </w:rPr>
      </w:pPr>
      <w:r>
        <w:rPr>
          <w:lang w:val="en-US"/>
        </w:rPr>
        <w:t>……………………………………………………………………………………………………………………………………………………………….</w:t>
      </w:r>
    </w:p>
    <w:p w14:paraId="39AB32A8" w14:textId="77777777" w:rsidR="007B56D7" w:rsidRDefault="007B56D7" w:rsidP="00AD6397">
      <w:pPr>
        <w:rPr>
          <w:lang w:val="en-US"/>
        </w:rPr>
      </w:pPr>
    </w:p>
    <w:p w14:paraId="3F9B1D75" w14:textId="2C912E1B" w:rsidR="00DF567A" w:rsidRPr="00F87B58" w:rsidRDefault="00DF567A" w:rsidP="008740F0">
      <w:pPr>
        <w:pStyle w:val="Kop2genummerd"/>
      </w:pPr>
      <w:bookmarkStart w:id="27" w:name="_Toc88653907"/>
      <w:bookmarkStart w:id="28" w:name="_Toc88653967"/>
      <w:r w:rsidRPr="00F87B58">
        <w:t>Project plan</w:t>
      </w:r>
      <w:bookmarkEnd w:id="27"/>
      <w:bookmarkEnd w:id="28"/>
    </w:p>
    <w:p w14:paraId="58A29EA5" w14:textId="77777777" w:rsidR="007B56D7" w:rsidRPr="007B56D7" w:rsidRDefault="007B56D7" w:rsidP="00690539">
      <w:pPr>
        <w:spacing w:after="0"/>
        <w:rPr>
          <w:lang w:val="en-US"/>
        </w:rPr>
      </w:pPr>
    </w:p>
    <w:p w14:paraId="3CC5F203" w14:textId="05ABA1A6" w:rsidR="00DF567A" w:rsidRPr="00F87B58" w:rsidRDefault="00DF567A" w:rsidP="00ED5D11">
      <w:pPr>
        <w:pStyle w:val="Kop3genummerd"/>
        <w:rPr>
          <w:b/>
          <w:color w:val="00B469"/>
        </w:rPr>
      </w:pPr>
      <w:bookmarkStart w:id="29" w:name="_Toc88653908"/>
      <w:bookmarkStart w:id="30" w:name="_Toc88653968"/>
      <w:r w:rsidRPr="00F87B58">
        <w:rPr>
          <w:color w:val="00B469"/>
        </w:rPr>
        <w:t>3.1</w:t>
      </w:r>
      <w:r w:rsidRPr="00F87B58">
        <w:rPr>
          <w:color w:val="00B469"/>
        </w:rPr>
        <w:tab/>
      </w:r>
      <w:r w:rsidR="0011204F" w:rsidRPr="00F87B58">
        <w:rPr>
          <w:color w:val="00B469"/>
        </w:rPr>
        <w:t>Interdisciplinary</w:t>
      </w:r>
      <w:r w:rsidRPr="00F87B58">
        <w:rPr>
          <w:color w:val="00B469"/>
        </w:rPr>
        <w:t xml:space="preserve"> </w:t>
      </w:r>
      <w:r w:rsidR="0011204F" w:rsidRPr="00F87B58">
        <w:rPr>
          <w:color w:val="00B469"/>
        </w:rPr>
        <w:t>opportunity</w:t>
      </w:r>
      <w:bookmarkEnd w:id="29"/>
      <w:bookmarkEnd w:id="30"/>
    </w:p>
    <w:p w14:paraId="10E23522" w14:textId="5584C3E1" w:rsidR="00DF567A" w:rsidRDefault="00DF567A" w:rsidP="00ED5D11">
      <w:pPr>
        <w:rPr>
          <w:lang w:val="en-US"/>
        </w:rPr>
      </w:pPr>
      <w:r w:rsidRPr="00DF567A">
        <w:rPr>
          <w:lang w:val="en-US"/>
        </w:rPr>
        <w:t xml:space="preserve">Describe the problem or opportunity for </w:t>
      </w:r>
      <w:r w:rsidR="0011204F">
        <w:rPr>
          <w:lang w:val="en-US"/>
        </w:rPr>
        <w:t>interdisciplinary collaboration</w:t>
      </w:r>
      <w:r w:rsidR="00922F41">
        <w:rPr>
          <w:lang w:val="en-US"/>
        </w:rPr>
        <w:t xml:space="preserve">. </w:t>
      </w:r>
      <w:r w:rsidR="00DE0EC0">
        <w:rPr>
          <w:lang w:val="en-US"/>
        </w:rPr>
        <w:t xml:space="preserve">Describe which disciplines and faculties are </w:t>
      </w:r>
      <w:r w:rsidR="001D527F">
        <w:rPr>
          <w:lang w:val="en-US"/>
        </w:rPr>
        <w:t xml:space="preserve">in which ways </w:t>
      </w:r>
      <w:r w:rsidR="00DE0EC0">
        <w:rPr>
          <w:lang w:val="en-US"/>
        </w:rPr>
        <w:t xml:space="preserve">involved in the </w:t>
      </w:r>
      <w:r w:rsidR="001D527F">
        <w:rPr>
          <w:lang w:val="en-US"/>
        </w:rPr>
        <w:t xml:space="preserve">project idea. </w:t>
      </w:r>
      <w:r w:rsidR="00233139">
        <w:rPr>
          <w:lang w:val="en-US"/>
        </w:rPr>
        <w:t xml:space="preserve">Also describe carefully </w:t>
      </w:r>
      <w:r w:rsidR="00691D84">
        <w:rPr>
          <w:lang w:val="en-US"/>
        </w:rPr>
        <w:t xml:space="preserve">how the project idea links to the core themes of VCC. </w:t>
      </w:r>
      <w:r w:rsidR="00922F41">
        <w:rPr>
          <w:lang w:val="en-US"/>
        </w:rPr>
        <w:t xml:space="preserve">Maximum of </w:t>
      </w:r>
      <w:r w:rsidR="005F2F14">
        <w:rPr>
          <w:lang w:val="en-US"/>
        </w:rPr>
        <w:t>200 words</w:t>
      </w:r>
      <w:r w:rsidRPr="00DF567A">
        <w:rPr>
          <w:lang w:val="en-US"/>
        </w:rPr>
        <w:t>.</w:t>
      </w:r>
    </w:p>
    <w:p w14:paraId="3E00DD2F" w14:textId="77777777" w:rsidR="00AD6397" w:rsidRDefault="00AD6397" w:rsidP="00ED5D11">
      <w:pPr>
        <w:rPr>
          <w:lang w:val="en-US"/>
        </w:rPr>
      </w:pPr>
    </w:p>
    <w:p w14:paraId="65DBD648" w14:textId="25144BD6" w:rsidR="00AD6397" w:rsidRDefault="00AD6397" w:rsidP="00AD6397">
      <w:pPr>
        <w:rPr>
          <w:lang w:val="en-US"/>
        </w:rPr>
      </w:pPr>
      <w:r>
        <w:rPr>
          <w:lang w:val="en-US"/>
        </w:rPr>
        <w:t>……………………………………………………………………………………………………………………………………………………………….</w:t>
      </w:r>
    </w:p>
    <w:p w14:paraId="3567A945" w14:textId="395072F1" w:rsidR="00690539" w:rsidRDefault="00690539">
      <w:pPr>
        <w:rPr>
          <w:lang w:val="en-US"/>
        </w:rPr>
      </w:pPr>
      <w:r>
        <w:rPr>
          <w:lang w:val="en-US"/>
        </w:rPr>
        <w:br w:type="page"/>
      </w:r>
    </w:p>
    <w:p w14:paraId="5E565F37" w14:textId="77777777" w:rsidR="00AD6397" w:rsidRPr="00DF567A" w:rsidRDefault="00AD6397" w:rsidP="00ED5D11">
      <w:pPr>
        <w:rPr>
          <w:lang w:val="en-US"/>
        </w:rPr>
      </w:pPr>
    </w:p>
    <w:p w14:paraId="194D5197" w14:textId="593A44DE" w:rsidR="00DF567A" w:rsidRPr="009238E9" w:rsidRDefault="00DF567A" w:rsidP="00ED5D11">
      <w:pPr>
        <w:pStyle w:val="Kop3genummerd"/>
        <w:rPr>
          <w:b/>
        </w:rPr>
      </w:pPr>
      <w:bookmarkStart w:id="31" w:name="_Toc88653909"/>
      <w:bookmarkStart w:id="32" w:name="_Toc88653969"/>
      <w:r w:rsidRPr="009238E9">
        <w:t>3.</w:t>
      </w:r>
      <w:r w:rsidR="0011204F">
        <w:t>2</w:t>
      </w:r>
      <w:r w:rsidRPr="009238E9">
        <w:tab/>
      </w:r>
      <w:r w:rsidRPr="00F87B58">
        <w:rPr>
          <w:color w:val="00B469"/>
        </w:rPr>
        <w:t>Milestones and deliverables</w:t>
      </w:r>
      <w:bookmarkEnd w:id="31"/>
      <w:bookmarkEnd w:id="32"/>
    </w:p>
    <w:p w14:paraId="16FFAA85" w14:textId="01903192" w:rsidR="00DF567A" w:rsidRPr="008A565C" w:rsidRDefault="00DF567A" w:rsidP="00ED5D11">
      <w:r w:rsidRPr="00DF567A">
        <w:rPr>
          <w:lang w:val="en-US"/>
        </w:rPr>
        <w:t xml:space="preserve">Give a clear indication of the step-by-step plan and the intended results of the project. </w:t>
      </w:r>
      <w:r>
        <w:t xml:space="preserve">Make sure it is finished </w:t>
      </w:r>
      <w:r w:rsidR="00572614">
        <w:t>by</w:t>
      </w:r>
      <w:r w:rsidR="00561674">
        <w:t xml:space="preserve"> </w:t>
      </w:r>
      <w:r>
        <w:t>December 31</w:t>
      </w:r>
      <w:r w:rsidRPr="006B667A">
        <w:rPr>
          <w:vertAlign w:val="superscript"/>
        </w:rPr>
        <w:t>st</w:t>
      </w:r>
      <w:r>
        <w:t xml:space="preserve"> 202</w:t>
      </w:r>
      <w:r w:rsidR="005F2F14">
        <w:t>4</w:t>
      </w:r>
      <w:r>
        <w:t>.</w:t>
      </w:r>
    </w:p>
    <w:p w14:paraId="4B4658FB" w14:textId="4CCF8061" w:rsidR="00690539" w:rsidRDefault="00690539" w:rsidP="00690539">
      <w:pPr>
        <w:rPr>
          <w:lang w:val="en-US"/>
        </w:rPr>
      </w:pPr>
      <w:r>
        <w:rPr>
          <w:lang w:val="en-US"/>
        </w:rPr>
        <w:t>……………………………………………………………………………………………………………………………………………………………….</w:t>
      </w:r>
    </w:p>
    <w:p w14:paraId="73E7EBE1" w14:textId="4F7CEE51" w:rsidR="00DF567A" w:rsidRPr="009238E9" w:rsidRDefault="00DF567A" w:rsidP="00ED5D11"/>
    <w:p w14:paraId="2351130C" w14:textId="6A414766" w:rsidR="00DF567A" w:rsidRPr="00F87B58" w:rsidRDefault="00DF567A" w:rsidP="008740F0">
      <w:pPr>
        <w:pStyle w:val="Kop2genummerd"/>
      </w:pPr>
      <w:bookmarkStart w:id="33" w:name="_Toc88653910"/>
      <w:bookmarkStart w:id="34" w:name="_Toc88653970"/>
      <w:r w:rsidRPr="00F87B58">
        <w:t>Originality and quality</w:t>
      </w:r>
      <w:bookmarkEnd w:id="33"/>
      <w:bookmarkEnd w:id="34"/>
    </w:p>
    <w:p w14:paraId="78547405" w14:textId="1E1C268D" w:rsidR="00DF567A" w:rsidRPr="00F87B58" w:rsidRDefault="00DF567A" w:rsidP="00ED5D11">
      <w:pPr>
        <w:pStyle w:val="Kop3genummerd"/>
        <w:rPr>
          <w:b/>
          <w:color w:val="00B469"/>
        </w:rPr>
      </w:pPr>
      <w:bookmarkStart w:id="35" w:name="_Toc88653911"/>
      <w:bookmarkStart w:id="36" w:name="_Toc88653971"/>
      <w:r w:rsidRPr="00F87B58">
        <w:rPr>
          <w:color w:val="00B469"/>
        </w:rPr>
        <w:t xml:space="preserve">4.1    </w:t>
      </w:r>
      <w:r w:rsidRPr="00F87B58">
        <w:rPr>
          <w:color w:val="00B469"/>
        </w:rPr>
        <w:tab/>
        <w:t>Uniqueness of the proposal</w:t>
      </w:r>
      <w:bookmarkEnd w:id="35"/>
      <w:bookmarkEnd w:id="36"/>
    </w:p>
    <w:p w14:paraId="5AF3DAA7" w14:textId="7E44B441" w:rsidR="00DF567A" w:rsidRDefault="00DF567A" w:rsidP="00ED5D11">
      <w:pPr>
        <w:rPr>
          <w:lang w:val="en-US"/>
        </w:rPr>
      </w:pPr>
      <w:r w:rsidRPr="00DF567A">
        <w:rPr>
          <w:lang w:val="en-US"/>
        </w:rPr>
        <w:t xml:space="preserve">Address the uniqueness of the </w:t>
      </w:r>
      <w:r w:rsidR="004A4E93">
        <w:rPr>
          <w:lang w:val="en-US"/>
        </w:rPr>
        <w:t>research proposal</w:t>
      </w:r>
      <w:r w:rsidRPr="00DF567A">
        <w:rPr>
          <w:lang w:val="en-US"/>
        </w:rPr>
        <w:t>. If current research on the topic or solutions for the problem exist, distinguish between these and the proposal. Make clear how the proposal is the integration of historically distinct disciplines and technologies that creates fundamentally new opportunities for</w:t>
      </w:r>
      <w:r w:rsidR="003A3C4C">
        <w:rPr>
          <w:lang w:val="en-US"/>
        </w:rPr>
        <w:t xml:space="preserve"> understanding urban life and well-being.</w:t>
      </w:r>
      <w:r w:rsidR="000161F6">
        <w:rPr>
          <w:lang w:val="en-US"/>
        </w:rPr>
        <w:t xml:space="preserve"> Maximum of 250 words</w:t>
      </w:r>
    </w:p>
    <w:p w14:paraId="4CEA37D0" w14:textId="77777777" w:rsidR="00690539" w:rsidRDefault="00690539" w:rsidP="00690539">
      <w:pPr>
        <w:rPr>
          <w:lang w:val="en-US"/>
        </w:rPr>
      </w:pPr>
    </w:p>
    <w:p w14:paraId="63427F5E" w14:textId="59C745D9" w:rsidR="00690539" w:rsidRDefault="00690539" w:rsidP="00690539">
      <w:pPr>
        <w:rPr>
          <w:lang w:val="en-US"/>
        </w:rPr>
      </w:pPr>
      <w:r>
        <w:rPr>
          <w:lang w:val="en-US"/>
        </w:rPr>
        <w:t>……………………………………………………………………………………………………………………………………………………………….</w:t>
      </w:r>
    </w:p>
    <w:p w14:paraId="66BC5CD7" w14:textId="77777777" w:rsidR="00690539" w:rsidRPr="00DF567A" w:rsidRDefault="00690539" w:rsidP="00ED5D11">
      <w:pPr>
        <w:rPr>
          <w:lang w:val="en-US"/>
        </w:rPr>
      </w:pPr>
    </w:p>
    <w:p w14:paraId="137D4223" w14:textId="1F0A6BC2" w:rsidR="00DF567A" w:rsidRPr="00F87B58" w:rsidRDefault="00DF567A" w:rsidP="008740F0">
      <w:pPr>
        <w:pStyle w:val="Kop2genummerd"/>
        <w:numPr>
          <w:ilvl w:val="0"/>
          <w:numId w:val="0"/>
        </w:numPr>
        <w:ind w:left="397"/>
      </w:pPr>
      <w:bookmarkStart w:id="37" w:name="_Toc88653913"/>
      <w:bookmarkStart w:id="38" w:name="_Toc88653973"/>
      <w:r w:rsidRPr="00F87B58">
        <w:t xml:space="preserve">4.2   </w:t>
      </w:r>
      <w:r w:rsidRPr="00F87B58">
        <w:tab/>
        <w:t>Potential impact</w:t>
      </w:r>
      <w:bookmarkEnd w:id="37"/>
      <w:bookmarkEnd w:id="38"/>
    </w:p>
    <w:p w14:paraId="475EF110" w14:textId="1B0A7D92" w:rsidR="00DF567A" w:rsidRPr="008A565C" w:rsidRDefault="00DF567A" w:rsidP="00ED5D11">
      <w:r w:rsidRPr="008A565C">
        <w:t xml:space="preserve">Address the </w:t>
      </w:r>
      <w:r>
        <w:t>potential (scientific, educational or societal)</w:t>
      </w:r>
      <w:r w:rsidRPr="008A565C">
        <w:t xml:space="preserve"> impact the proposal aims to achieve</w:t>
      </w:r>
      <w:r>
        <w:t>. How is t</w:t>
      </w:r>
      <w:r w:rsidRPr="008A565C">
        <w:t xml:space="preserve">he envisioned contribution of the proposal to </w:t>
      </w:r>
      <w:r w:rsidR="00C04538">
        <w:t>impact</w:t>
      </w:r>
      <w:r>
        <w:t>?</w:t>
      </w:r>
      <w:r w:rsidRPr="008A565C">
        <w:t xml:space="preserve"> Does the proposal aim for direct results, </w:t>
      </w:r>
      <w:r>
        <w:t xml:space="preserve">or at </w:t>
      </w:r>
      <w:r w:rsidRPr="008A565C">
        <w:t xml:space="preserve">eliminating bottlenecks and/or evoking follow up projects or follow up involvement </w:t>
      </w:r>
      <w:r>
        <w:t>of</w:t>
      </w:r>
      <w:r w:rsidRPr="008A565C">
        <w:t xml:space="preserve"> other st</w:t>
      </w:r>
      <w:r>
        <w:t>aff</w:t>
      </w:r>
      <w:r w:rsidRPr="008A565C">
        <w:t xml:space="preserve">? Explain how a larger envisioned or actual impact </w:t>
      </w:r>
      <w:r>
        <w:t>could</w:t>
      </w:r>
      <w:r w:rsidRPr="008A565C">
        <w:t xml:space="preserve"> be achieved</w:t>
      </w:r>
      <w:r>
        <w:t>.</w:t>
      </w:r>
      <w:r w:rsidR="003A3C4C">
        <w:t xml:space="preserve"> Maximum </w:t>
      </w:r>
      <w:r w:rsidR="005C527C">
        <w:t>of 300 words.</w:t>
      </w:r>
    </w:p>
    <w:p w14:paraId="2FB9F09C" w14:textId="77777777" w:rsidR="00690539" w:rsidRDefault="00690539" w:rsidP="00690539">
      <w:pPr>
        <w:rPr>
          <w:lang w:val="en-US"/>
        </w:rPr>
      </w:pPr>
    </w:p>
    <w:p w14:paraId="5B274EC8" w14:textId="25CD8DD7" w:rsidR="00690539" w:rsidRDefault="00690539" w:rsidP="00690539">
      <w:pPr>
        <w:rPr>
          <w:lang w:val="en-US"/>
        </w:rPr>
      </w:pPr>
      <w:r>
        <w:rPr>
          <w:lang w:val="en-US"/>
        </w:rPr>
        <w:t>……………………………………………………………………………………………………………………………………………………………….</w:t>
      </w:r>
    </w:p>
    <w:p w14:paraId="212C0F3E" w14:textId="1FEF5A7A" w:rsidR="00690539" w:rsidRDefault="00690539">
      <w:r>
        <w:br w:type="page"/>
      </w:r>
    </w:p>
    <w:p w14:paraId="32517DBD" w14:textId="4A42D278" w:rsidR="00DF567A" w:rsidRPr="00F87B58" w:rsidRDefault="00DF567A" w:rsidP="00ED5D11">
      <w:pPr>
        <w:pStyle w:val="Kop3genummerd"/>
        <w:rPr>
          <w:b/>
          <w:color w:val="00B469"/>
        </w:rPr>
      </w:pPr>
      <w:bookmarkStart w:id="39" w:name="_Toc88653914"/>
      <w:bookmarkStart w:id="40" w:name="_Toc88653974"/>
      <w:r w:rsidRPr="00F87B58">
        <w:rPr>
          <w:color w:val="00B469"/>
        </w:rPr>
        <w:lastRenderedPageBreak/>
        <w:t xml:space="preserve">4.3   </w:t>
      </w:r>
      <w:r w:rsidRPr="00F87B58">
        <w:rPr>
          <w:color w:val="00B469"/>
        </w:rPr>
        <w:tab/>
        <w:t xml:space="preserve">Quality of the </w:t>
      </w:r>
      <w:r w:rsidR="00F126BE" w:rsidRPr="00F87B58">
        <w:rPr>
          <w:color w:val="00B469"/>
        </w:rPr>
        <w:t xml:space="preserve">interdisciplinary </w:t>
      </w:r>
      <w:r w:rsidRPr="00F87B58">
        <w:rPr>
          <w:color w:val="00B469"/>
        </w:rPr>
        <w:t>project team</w:t>
      </w:r>
      <w:bookmarkEnd w:id="39"/>
      <w:bookmarkEnd w:id="40"/>
    </w:p>
    <w:p w14:paraId="7B5188AF" w14:textId="3FE384FF" w:rsidR="00DF567A" w:rsidRDefault="00DF567A" w:rsidP="00ED5D11">
      <w:r>
        <w:t xml:space="preserve">Address the </w:t>
      </w:r>
      <w:r w:rsidRPr="005A5194">
        <w:t>fit between the aims and objectives of the project, and the expertise of the project team members.</w:t>
      </w:r>
      <w:r>
        <w:t xml:space="preserve"> </w:t>
      </w:r>
      <w:r w:rsidR="00F126BE">
        <w:t>Indicate the interdisciplinary</w:t>
      </w:r>
      <w:r w:rsidR="00C50F42">
        <w:t>/faculty</w:t>
      </w:r>
      <w:r w:rsidR="00F126BE">
        <w:t xml:space="preserve"> character of the project team. </w:t>
      </w:r>
      <w:r>
        <w:t>Make clear how c</w:t>
      </w:r>
      <w:r w:rsidRPr="005A5194">
        <w:t>ollaboration is facilitated within the project in such a way, that optimal use is made of the expertise of all participants</w:t>
      </w:r>
      <w:r>
        <w:t>.</w:t>
      </w:r>
      <w:r w:rsidRPr="00084942">
        <w:t xml:space="preserve"> </w:t>
      </w:r>
      <w:r>
        <w:t xml:space="preserve">Describe the roles of the team members and the </w:t>
      </w:r>
      <w:r w:rsidRPr="00676627">
        <w:t>synergies and complementarity of the team.</w:t>
      </w:r>
      <w:r w:rsidR="00FF2E63">
        <w:t xml:space="preserve"> </w:t>
      </w:r>
      <w:r w:rsidR="00BF1164">
        <w:t xml:space="preserve">Here explicitly mention the link to and collaboration with external stakeholders, like public, private, societal partners. </w:t>
      </w:r>
      <w:r w:rsidR="005B588B">
        <w:t xml:space="preserve">Explain their role and involvement. </w:t>
      </w:r>
      <w:r w:rsidR="00C50F42">
        <w:t xml:space="preserve">It is imperative that the external stakeholders have an active role and say in the creation of the research proposal. </w:t>
      </w:r>
      <w:r w:rsidR="00FF2E63">
        <w:t xml:space="preserve">Maximum of </w:t>
      </w:r>
      <w:r w:rsidR="005B588B">
        <w:t>300</w:t>
      </w:r>
      <w:r w:rsidR="00FF2E63">
        <w:t xml:space="preserve"> words.</w:t>
      </w:r>
    </w:p>
    <w:p w14:paraId="66672A08" w14:textId="0B5057EF" w:rsidR="00265458" w:rsidRDefault="00265458" w:rsidP="00ED5D11"/>
    <w:p w14:paraId="4ADA8BFE" w14:textId="7B87DA45" w:rsidR="00690539" w:rsidRDefault="00690539" w:rsidP="00690539">
      <w:pPr>
        <w:rPr>
          <w:lang w:val="en-US"/>
        </w:rPr>
      </w:pPr>
      <w:r>
        <w:rPr>
          <w:lang w:val="en-US"/>
        </w:rPr>
        <w:t>……………………………………………………………………………………………………………………………………………………………….</w:t>
      </w:r>
    </w:p>
    <w:p w14:paraId="244A20D7" w14:textId="77777777" w:rsidR="00690539" w:rsidRDefault="00690539" w:rsidP="00ED5D11"/>
    <w:p w14:paraId="5D8EC7FC" w14:textId="77777777" w:rsidR="00265458" w:rsidRPr="005A5194" w:rsidRDefault="00265458" w:rsidP="00ED5D11"/>
    <w:p w14:paraId="45B9B325" w14:textId="6FD26D69" w:rsidR="00DF567A" w:rsidRPr="00F87B58" w:rsidRDefault="00DF567A" w:rsidP="008740F0">
      <w:pPr>
        <w:pStyle w:val="Kop2genummerd"/>
        <w:numPr>
          <w:ilvl w:val="0"/>
          <w:numId w:val="0"/>
        </w:numPr>
        <w:ind w:left="397"/>
      </w:pPr>
      <w:bookmarkStart w:id="41" w:name="_Toc88653916"/>
      <w:bookmarkStart w:id="42" w:name="_Toc88653976"/>
      <w:r w:rsidRPr="00F87B58">
        <w:t xml:space="preserve">4.4   </w:t>
      </w:r>
      <w:r w:rsidRPr="00F87B58">
        <w:tab/>
        <w:t>Feasibility</w:t>
      </w:r>
      <w:bookmarkEnd w:id="41"/>
      <w:bookmarkEnd w:id="42"/>
    </w:p>
    <w:p w14:paraId="001A744E" w14:textId="6905EFBC" w:rsidR="00DF567A" w:rsidRDefault="00DF567A" w:rsidP="00ED5D11">
      <w:r w:rsidRPr="009238E9">
        <w:rPr>
          <w:color w:val="000000" w:themeColor="text1"/>
        </w:rPr>
        <w:t xml:space="preserve"> </w:t>
      </w:r>
      <w:r>
        <w:t xml:space="preserve">Address the project plan, including milestones, and potential risks. </w:t>
      </w:r>
      <w:r w:rsidR="004A0240">
        <w:t xml:space="preserve">Maximum of 300 words. </w:t>
      </w:r>
    </w:p>
    <w:p w14:paraId="11EC80FF" w14:textId="61FF75C3" w:rsidR="00DF567A" w:rsidRDefault="00DF567A" w:rsidP="00ED5D11">
      <w:pPr>
        <w:rPr>
          <w:lang w:val="en-US"/>
        </w:rPr>
      </w:pPr>
    </w:p>
    <w:p w14:paraId="7D726246" w14:textId="3D803BED" w:rsidR="00690539" w:rsidRDefault="00690539" w:rsidP="00690539">
      <w:pPr>
        <w:rPr>
          <w:lang w:val="en-US"/>
        </w:rPr>
      </w:pPr>
      <w:r>
        <w:rPr>
          <w:lang w:val="en-US"/>
        </w:rPr>
        <w:t>……………………………………………………………………………………………………………………………………………………………….</w:t>
      </w:r>
    </w:p>
    <w:p w14:paraId="20559B2D" w14:textId="77777777" w:rsidR="00690539" w:rsidRPr="00DF567A" w:rsidRDefault="00690539" w:rsidP="00ED5D11">
      <w:pPr>
        <w:rPr>
          <w:lang w:val="en-US"/>
        </w:rPr>
      </w:pPr>
    </w:p>
    <w:p w14:paraId="391D7401" w14:textId="5BF5FCC0" w:rsidR="00B7117A" w:rsidRDefault="00B7117A">
      <w:pPr>
        <w:rPr>
          <w:sz w:val="19"/>
          <w:szCs w:val="19"/>
          <w:lang w:val="en-US"/>
        </w:rPr>
      </w:pPr>
      <w:r>
        <w:rPr>
          <w:sz w:val="19"/>
          <w:szCs w:val="19"/>
          <w:lang w:val="en-US"/>
        </w:rPr>
        <w:br w:type="page"/>
      </w:r>
    </w:p>
    <w:p w14:paraId="005D0F70" w14:textId="0F4B6F35" w:rsidR="00DF567A" w:rsidRPr="00F87B58" w:rsidRDefault="00DF567A" w:rsidP="008740F0">
      <w:pPr>
        <w:pStyle w:val="Kop2genummerd"/>
      </w:pPr>
      <w:bookmarkStart w:id="43" w:name="_Toc88653917"/>
      <w:bookmarkStart w:id="44" w:name="_Toc88653977"/>
      <w:r w:rsidRPr="00F87B58">
        <w:lastRenderedPageBreak/>
        <w:t>Financial planning</w:t>
      </w:r>
      <w:bookmarkEnd w:id="43"/>
      <w:bookmarkEnd w:id="44"/>
    </w:p>
    <w:p w14:paraId="0D25D970" w14:textId="07D8BF9E" w:rsidR="00DF567A" w:rsidRPr="006B667A" w:rsidRDefault="00DF567A" w:rsidP="00B7117A">
      <w:pPr>
        <w:rPr>
          <w:b/>
        </w:rPr>
      </w:pPr>
      <w:bookmarkStart w:id="45" w:name="_Toc88653918"/>
      <w:bookmarkStart w:id="46" w:name="_Toc88653978"/>
      <w:r w:rsidRPr="006B667A">
        <w:t xml:space="preserve">Clarify expenditures and summarize the amounts in the table below. For personnel indicate type(s) of position(s), duration and (part)time fraction(s). For materials please specify. Use the excel file Financial </w:t>
      </w:r>
      <w:r>
        <w:t>P</w:t>
      </w:r>
      <w:r w:rsidRPr="006B667A">
        <w:t>lanning with the 2021-2022 salary rates. If there are other costs, be specific in the description.</w:t>
      </w:r>
      <w:bookmarkEnd w:id="45"/>
      <w:bookmarkEnd w:id="46"/>
    </w:p>
    <w:p w14:paraId="00135571" w14:textId="0A30114B" w:rsidR="00DF567A" w:rsidRPr="00DF567A" w:rsidRDefault="00B7117A" w:rsidP="00ED5D11">
      <w:pPr>
        <w:rPr>
          <w:lang w:val="en-US"/>
        </w:rPr>
      </w:pPr>
      <w:r>
        <w:rPr>
          <w:noProof/>
        </w:rPr>
        <mc:AlternateContent>
          <mc:Choice Requires="wps">
            <w:drawing>
              <wp:anchor distT="0" distB="0" distL="114300" distR="114300" simplePos="0" relativeHeight="251658752" behindDoc="0" locked="0" layoutInCell="1" allowOverlap="1" wp14:anchorId="3F7EC589" wp14:editId="28E40790">
                <wp:simplePos x="0" y="0"/>
                <wp:positionH relativeFrom="column">
                  <wp:posOffset>43164</wp:posOffset>
                </wp:positionH>
                <wp:positionV relativeFrom="paragraph">
                  <wp:posOffset>423545</wp:posOffset>
                </wp:positionV>
                <wp:extent cx="1828800" cy="1828800"/>
                <wp:effectExtent l="0" t="0" r="0" b="0"/>
                <wp:wrapSquare wrapText="bothSides"/>
                <wp:docPr id="32" name="Tekstvak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1AFD52C" w14:textId="77777777" w:rsidR="00DF567A" w:rsidRPr="00DF567A" w:rsidRDefault="00DF567A" w:rsidP="00ED5D11">
                            <w:pPr>
                              <w:rPr>
                                <w:lang w:val="en-US"/>
                              </w:rPr>
                            </w:pPr>
                            <w:r w:rsidRPr="00DF567A">
                              <w:rPr>
                                <w:lang w:val="en-US"/>
                              </w:rPr>
                              <w:t>Personnel</w:t>
                            </w:r>
                          </w:p>
                          <w:p w14:paraId="6191D96B" w14:textId="77777777" w:rsidR="00DF567A" w:rsidRPr="00DF567A" w:rsidRDefault="00DF567A" w:rsidP="00ED5D11">
                            <w:pPr>
                              <w:rPr>
                                <w:lang w:val="en-US"/>
                              </w:rPr>
                            </w:pPr>
                          </w:p>
                          <w:p w14:paraId="334EBA69" w14:textId="77777777" w:rsidR="00DF567A" w:rsidRPr="00DF567A" w:rsidRDefault="00DF567A" w:rsidP="00ED5D11">
                            <w:pPr>
                              <w:rPr>
                                <w:lang w:val="en-US"/>
                              </w:rPr>
                            </w:pPr>
                          </w:p>
                          <w:p w14:paraId="70E003BA" w14:textId="77777777" w:rsidR="00B7117A" w:rsidRDefault="00B7117A" w:rsidP="00ED5D11">
                            <w:pPr>
                              <w:rPr>
                                <w:lang w:val="en-US"/>
                              </w:rPr>
                            </w:pPr>
                          </w:p>
                          <w:p w14:paraId="57510FDF" w14:textId="77777777" w:rsidR="00B7117A" w:rsidRDefault="00B7117A" w:rsidP="00B7117A">
                            <w:pPr>
                              <w:spacing w:after="0"/>
                              <w:rPr>
                                <w:lang w:val="en-US"/>
                              </w:rPr>
                            </w:pPr>
                          </w:p>
                          <w:p w14:paraId="6E520E21" w14:textId="16ABC92A" w:rsidR="00DF567A" w:rsidRPr="00DF567A" w:rsidRDefault="00DF567A" w:rsidP="00ED5D11">
                            <w:pPr>
                              <w:rPr>
                                <w:lang w:val="en-US"/>
                              </w:rPr>
                            </w:pPr>
                            <w:r w:rsidRPr="00DF567A">
                              <w:rPr>
                                <w:lang w:val="en-US"/>
                              </w:rPr>
                              <w:t>Materials</w:t>
                            </w:r>
                          </w:p>
                          <w:p w14:paraId="5CF50CD6" w14:textId="77777777" w:rsidR="00DF567A" w:rsidRPr="00DF567A" w:rsidRDefault="00DF567A" w:rsidP="00ED5D11">
                            <w:pPr>
                              <w:rPr>
                                <w:lang w:val="en-US"/>
                              </w:rPr>
                            </w:pPr>
                          </w:p>
                          <w:p w14:paraId="3FFA4988" w14:textId="77777777" w:rsidR="00DF567A" w:rsidRPr="00DF567A" w:rsidRDefault="00DF567A" w:rsidP="00B7117A">
                            <w:pPr>
                              <w:spacing w:after="0"/>
                              <w:rPr>
                                <w:lang w:val="en-US"/>
                              </w:rPr>
                            </w:pPr>
                          </w:p>
                          <w:p w14:paraId="7FE3AD6F" w14:textId="77777777" w:rsidR="00DF567A" w:rsidRPr="00DF567A" w:rsidRDefault="00DF567A" w:rsidP="00ED5D11">
                            <w:pPr>
                              <w:rPr>
                                <w:lang w:val="en-US"/>
                              </w:rPr>
                            </w:pPr>
                            <w:r w:rsidRPr="00DF567A">
                              <w:rPr>
                                <w:lang w:val="en-US"/>
                              </w:rPr>
                              <w:t>Others (be specific here)</w:t>
                            </w:r>
                          </w:p>
                          <w:p w14:paraId="5C818305" w14:textId="77777777" w:rsidR="00DF567A" w:rsidRPr="00DF567A" w:rsidRDefault="00DF567A" w:rsidP="00ED5D11">
                            <w:pPr>
                              <w:rPr>
                                <w:lang w:val="en-US"/>
                              </w:rPr>
                            </w:pPr>
                          </w:p>
                          <w:p w14:paraId="6F8C2EDB" w14:textId="77777777" w:rsidR="00DF567A" w:rsidRPr="00DF567A" w:rsidRDefault="00DF567A" w:rsidP="00ED5D11">
                            <w:pPr>
                              <w:rPr>
                                <w:lang w:val="en-US"/>
                              </w:rPr>
                            </w:pPr>
                          </w:p>
                          <w:p w14:paraId="6FEE71CE" w14:textId="2DEF5B31" w:rsidR="00DF567A" w:rsidRPr="00B7117A" w:rsidRDefault="00DF567A" w:rsidP="00ED5D11">
                            <w:pPr>
                              <w:rPr>
                                <w:b/>
                                <w:bCs/>
                              </w:rPr>
                            </w:pPr>
                            <w:r w:rsidRPr="00B7117A">
                              <w:rPr>
                                <w:b/>
                                <w:bCs/>
                              </w:rPr>
                              <w:t>Total</w:t>
                            </w:r>
                          </w:p>
                          <w:p w14:paraId="528A2417" w14:textId="03F9418E" w:rsidR="00E01DFA" w:rsidRPr="00B7117A" w:rsidRDefault="00E01DFA" w:rsidP="00ED5D11">
                            <w:pPr>
                              <w:rPr>
                                <w:b/>
                                <w:bCs/>
                              </w:rPr>
                            </w:pPr>
                          </w:p>
                          <w:p w14:paraId="0C548901" w14:textId="796061DE" w:rsidR="00E01DFA" w:rsidRPr="00B7117A" w:rsidRDefault="00A5338B" w:rsidP="00ED5D11">
                            <w:pPr>
                              <w:rPr>
                                <w:b/>
                                <w:bCs/>
                              </w:rPr>
                            </w:pPr>
                            <w:r w:rsidRPr="00B7117A">
                              <w:rPr>
                                <w:b/>
                                <w:bCs/>
                              </w:rPr>
                              <w:t>Matching (30 % of</w:t>
                            </w:r>
                          </w:p>
                          <w:p w14:paraId="01976C20" w14:textId="6AA60AF7" w:rsidR="00A5338B" w:rsidRPr="00A54166" w:rsidRDefault="00A5338B" w:rsidP="00ED5D11">
                            <w:r w:rsidRPr="00B7117A">
                              <w:rPr>
                                <w:b/>
                                <w:bCs/>
                              </w:rPr>
                              <w:t>Project value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7EC589" id="_x0000_t202" coordsize="21600,21600" o:spt="202" path="m,l,21600r21600,l21600,xe">
                <v:stroke joinstyle="miter"/>
                <v:path gradientshapeok="t" o:connecttype="rect"/>
              </v:shapetype>
              <v:shape id="Tekstvak 32" o:spid="_x0000_s1026" type="#_x0000_t202" style="position:absolute;margin-left:3.4pt;margin-top:33.35pt;width:2in;height:2in;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" filled="f" stroked="f" strokeweight=".5pt">
                <v:textbox style="mso-fit-shape-to-text:t">
                  <w:txbxContent>
                    <w:p w14:paraId="51AFD52C" w14:textId="77777777" w:rsidR="00DF567A" w:rsidRPr="00DF567A" w:rsidRDefault="00DF567A" w:rsidP="00ED5D11">
                      <w:pPr>
                        <w:rPr>
                          <w:lang w:val="en-US"/>
                        </w:rPr>
                      </w:pPr>
                      <w:r w:rsidRPr="00DF567A">
                        <w:rPr>
                          <w:lang w:val="en-US"/>
                        </w:rPr>
                        <w:t>Personnel</w:t>
                      </w:r>
                    </w:p>
                    <w:p w14:paraId="6191D96B" w14:textId="77777777" w:rsidR="00DF567A" w:rsidRPr="00DF567A" w:rsidRDefault="00DF567A" w:rsidP="00ED5D11">
                      <w:pPr>
                        <w:rPr>
                          <w:lang w:val="en-US"/>
                        </w:rPr>
                      </w:pPr>
                    </w:p>
                    <w:p w14:paraId="334EBA69" w14:textId="77777777" w:rsidR="00DF567A" w:rsidRPr="00DF567A" w:rsidRDefault="00DF567A" w:rsidP="00ED5D11">
                      <w:pPr>
                        <w:rPr>
                          <w:lang w:val="en-US"/>
                        </w:rPr>
                      </w:pPr>
                    </w:p>
                    <w:p w14:paraId="70E003BA" w14:textId="77777777" w:rsidR="00B7117A" w:rsidRDefault="00B7117A" w:rsidP="00ED5D11">
                      <w:pPr>
                        <w:rPr>
                          <w:lang w:val="en-US"/>
                        </w:rPr>
                      </w:pPr>
                    </w:p>
                    <w:p w14:paraId="57510FDF" w14:textId="77777777" w:rsidR="00B7117A" w:rsidRDefault="00B7117A" w:rsidP="00B7117A">
                      <w:pPr>
                        <w:spacing w:after="0"/>
                        <w:rPr>
                          <w:lang w:val="en-US"/>
                        </w:rPr>
                      </w:pPr>
                    </w:p>
                    <w:p w14:paraId="6E520E21" w14:textId="16ABC92A" w:rsidR="00DF567A" w:rsidRPr="00DF567A" w:rsidRDefault="00DF567A" w:rsidP="00ED5D11">
                      <w:pPr>
                        <w:rPr>
                          <w:lang w:val="en-US"/>
                        </w:rPr>
                      </w:pPr>
                      <w:r w:rsidRPr="00DF567A">
                        <w:rPr>
                          <w:lang w:val="en-US"/>
                        </w:rPr>
                        <w:t>Materials</w:t>
                      </w:r>
                    </w:p>
                    <w:p w14:paraId="5CF50CD6" w14:textId="77777777" w:rsidR="00DF567A" w:rsidRPr="00DF567A" w:rsidRDefault="00DF567A" w:rsidP="00ED5D11">
                      <w:pPr>
                        <w:rPr>
                          <w:lang w:val="en-US"/>
                        </w:rPr>
                      </w:pPr>
                    </w:p>
                    <w:p w14:paraId="3FFA4988" w14:textId="77777777" w:rsidR="00DF567A" w:rsidRPr="00DF567A" w:rsidRDefault="00DF567A" w:rsidP="00B7117A">
                      <w:pPr>
                        <w:spacing w:after="0"/>
                        <w:rPr>
                          <w:lang w:val="en-US"/>
                        </w:rPr>
                      </w:pPr>
                    </w:p>
                    <w:p w14:paraId="7FE3AD6F" w14:textId="77777777" w:rsidR="00DF567A" w:rsidRPr="00DF567A" w:rsidRDefault="00DF567A" w:rsidP="00ED5D11">
                      <w:pPr>
                        <w:rPr>
                          <w:lang w:val="en-US"/>
                        </w:rPr>
                      </w:pPr>
                      <w:r w:rsidRPr="00DF567A">
                        <w:rPr>
                          <w:lang w:val="en-US"/>
                        </w:rPr>
                        <w:t>Others (be specific here)</w:t>
                      </w:r>
                    </w:p>
                    <w:p w14:paraId="5C818305" w14:textId="77777777" w:rsidR="00DF567A" w:rsidRPr="00DF567A" w:rsidRDefault="00DF567A" w:rsidP="00ED5D11">
                      <w:pPr>
                        <w:rPr>
                          <w:lang w:val="en-US"/>
                        </w:rPr>
                      </w:pPr>
                    </w:p>
                    <w:p w14:paraId="6F8C2EDB" w14:textId="77777777" w:rsidR="00DF567A" w:rsidRPr="00DF567A" w:rsidRDefault="00DF567A" w:rsidP="00ED5D11">
                      <w:pPr>
                        <w:rPr>
                          <w:lang w:val="en-US"/>
                        </w:rPr>
                      </w:pPr>
                    </w:p>
                    <w:p w14:paraId="6FEE71CE" w14:textId="2DEF5B31" w:rsidR="00DF567A" w:rsidRPr="00B7117A" w:rsidRDefault="00DF567A" w:rsidP="00ED5D11">
                      <w:pPr>
                        <w:rPr>
                          <w:b/>
                          <w:bCs/>
                        </w:rPr>
                      </w:pPr>
                      <w:r w:rsidRPr="00B7117A">
                        <w:rPr>
                          <w:b/>
                          <w:bCs/>
                        </w:rPr>
                        <w:t>Total</w:t>
                      </w:r>
                    </w:p>
                    <w:p w14:paraId="528A2417" w14:textId="03F9418E" w:rsidR="00E01DFA" w:rsidRPr="00B7117A" w:rsidRDefault="00E01DFA" w:rsidP="00ED5D11">
                      <w:pPr>
                        <w:rPr>
                          <w:b/>
                          <w:bCs/>
                        </w:rPr>
                      </w:pPr>
                    </w:p>
                    <w:p w14:paraId="0C548901" w14:textId="796061DE" w:rsidR="00E01DFA" w:rsidRPr="00B7117A" w:rsidRDefault="00A5338B" w:rsidP="00ED5D11">
                      <w:pPr>
                        <w:rPr>
                          <w:b/>
                          <w:bCs/>
                        </w:rPr>
                      </w:pPr>
                      <w:r w:rsidRPr="00B7117A">
                        <w:rPr>
                          <w:b/>
                          <w:bCs/>
                        </w:rPr>
                        <w:t>Matching (30 % of</w:t>
                      </w:r>
                    </w:p>
                    <w:p w14:paraId="01976C20" w14:textId="6AA60AF7" w:rsidR="00A5338B" w:rsidRPr="00A54166" w:rsidRDefault="00A5338B" w:rsidP="00ED5D11">
                      <w:r w:rsidRPr="00B7117A">
                        <w:rPr>
                          <w:b/>
                          <w:bCs/>
                        </w:rPr>
                        <w:t>Project value</w:t>
                      </w:r>
                    </w:p>
                  </w:txbxContent>
                </v:textbox>
                <w10:wrap type="square"/>
              </v:shape>
            </w:pict>
          </mc:Fallback>
        </mc:AlternateContent>
      </w:r>
    </w:p>
    <w:p w14:paraId="00C170F0" w14:textId="2B161BAA" w:rsidR="00DF567A" w:rsidRPr="00DF567A" w:rsidRDefault="00B7117A" w:rsidP="00ED5D11">
      <w:pPr>
        <w:rPr>
          <w:lang w:val="en-US"/>
        </w:rPr>
      </w:pPr>
      <w:bookmarkStart w:id="47" w:name="docstart"/>
      <w:bookmarkEnd w:id="47"/>
      <w:r>
        <w:rPr>
          <w:noProof/>
        </w:rPr>
        <mc:AlternateContent>
          <mc:Choice Requires="wps">
            <w:drawing>
              <wp:anchor distT="0" distB="0" distL="114300" distR="114300" simplePos="0" relativeHeight="251660800" behindDoc="0" locked="0" layoutInCell="1" allowOverlap="1" wp14:anchorId="32C9C8FB" wp14:editId="0A98CD0C">
                <wp:simplePos x="0" y="0"/>
                <wp:positionH relativeFrom="column">
                  <wp:posOffset>1874520</wp:posOffset>
                </wp:positionH>
                <wp:positionV relativeFrom="paragraph">
                  <wp:posOffset>1397000</wp:posOffset>
                </wp:positionV>
                <wp:extent cx="3706495" cy="334010"/>
                <wp:effectExtent l="0" t="0" r="27305" b="27940"/>
                <wp:wrapTopAndBottom/>
                <wp:docPr id="34" name="Tekstvak 34"/>
                <wp:cNvGraphicFramePr/>
                <a:graphic xmlns:a="http://schemas.openxmlformats.org/drawingml/2006/main">
                  <a:graphicData uri="http://schemas.microsoft.com/office/word/2010/wordprocessingShape">
                    <wps:wsp>
                      <wps:cNvSpPr txBox="1"/>
                      <wps:spPr>
                        <a:xfrm>
                          <a:off x="0" y="0"/>
                          <a:ext cx="3706495" cy="334010"/>
                        </a:xfrm>
                        <a:prstGeom prst="rect">
                          <a:avLst/>
                        </a:prstGeom>
                        <a:solidFill>
                          <a:schemeClr val="lt1"/>
                        </a:solidFill>
                        <a:ln w="3175">
                          <a:solidFill>
                            <a:prstClr val="black"/>
                          </a:solidFill>
                        </a:ln>
                      </wps:spPr>
                      <wps:txbx>
                        <w:txbxContent>
                          <w:p w14:paraId="7B592513" w14:textId="77777777" w:rsidR="00DF567A" w:rsidRDefault="00DF567A" w:rsidP="00ED5D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9C8FB" id="Tekstvak 34" o:spid="_x0000_s1027" type="#_x0000_t202" style="position:absolute;margin-left:147.6pt;margin-top:110pt;width:291.85pt;height:2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" fillcolor="white [3201]" strokeweight=".25pt">
                <v:textbox>
                  <w:txbxContent>
                    <w:p w14:paraId="7B592513" w14:textId="77777777" w:rsidR="00DF567A" w:rsidRDefault="00DF567A" w:rsidP="00ED5D11"/>
                  </w:txbxContent>
                </v:textbox>
                <w10:wrap type="topAndBottom"/>
              </v:shape>
            </w:pict>
          </mc:Fallback>
        </mc:AlternateContent>
      </w:r>
      <w:r w:rsidR="00DF567A">
        <w:rPr>
          <w:noProof/>
        </w:rPr>
        <mc:AlternateContent>
          <mc:Choice Requires="wps">
            <w:drawing>
              <wp:anchor distT="0" distB="0" distL="114300" distR="114300" simplePos="0" relativeHeight="251659776" behindDoc="0" locked="0" layoutInCell="1" allowOverlap="1" wp14:anchorId="56C9A62C" wp14:editId="22FEF5EA">
                <wp:simplePos x="0" y="0"/>
                <wp:positionH relativeFrom="column">
                  <wp:posOffset>1874520</wp:posOffset>
                </wp:positionH>
                <wp:positionV relativeFrom="paragraph">
                  <wp:posOffset>623570</wp:posOffset>
                </wp:positionV>
                <wp:extent cx="3706495" cy="334010"/>
                <wp:effectExtent l="0" t="0" r="27305" b="27940"/>
                <wp:wrapTopAndBottom/>
                <wp:docPr id="33" name="Tekstvak 33"/>
                <wp:cNvGraphicFramePr/>
                <a:graphic xmlns:a="http://schemas.openxmlformats.org/drawingml/2006/main">
                  <a:graphicData uri="http://schemas.microsoft.com/office/word/2010/wordprocessingShape">
                    <wps:wsp>
                      <wps:cNvSpPr txBox="1"/>
                      <wps:spPr>
                        <a:xfrm>
                          <a:off x="0" y="0"/>
                          <a:ext cx="3706495" cy="334010"/>
                        </a:xfrm>
                        <a:prstGeom prst="rect">
                          <a:avLst/>
                        </a:prstGeom>
                        <a:solidFill>
                          <a:schemeClr val="lt1"/>
                        </a:solidFill>
                        <a:ln w="3175">
                          <a:solidFill>
                            <a:prstClr val="black"/>
                          </a:solidFill>
                        </a:ln>
                      </wps:spPr>
                      <wps:txbx>
                        <w:txbxContent>
                          <w:p w14:paraId="3543A9D5" w14:textId="77777777" w:rsidR="00DF567A" w:rsidRDefault="00DF567A" w:rsidP="00ED5D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9A62C" id="Tekstvak 33" o:spid="_x0000_s1028" type="#_x0000_t202" style="position:absolute;margin-left:147.6pt;margin-top:49.1pt;width:291.85pt;height:2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" fillcolor="white [3201]" strokeweight=".25pt">
                <v:textbox>
                  <w:txbxContent>
                    <w:p w14:paraId="3543A9D5" w14:textId="77777777" w:rsidR="00DF567A" w:rsidRDefault="00DF567A" w:rsidP="00ED5D11"/>
                  </w:txbxContent>
                </v:textbox>
                <w10:wrap type="topAndBottom"/>
              </v:shape>
            </w:pict>
          </mc:Fallback>
        </mc:AlternateContent>
      </w:r>
      <w:r w:rsidR="00DF567A">
        <w:rPr>
          <w:noProof/>
        </w:rPr>
        <mc:AlternateContent>
          <mc:Choice Requires="wps">
            <w:drawing>
              <wp:anchor distT="0" distB="0" distL="114300" distR="114300" simplePos="0" relativeHeight="251657728" behindDoc="0" locked="0" layoutInCell="1" allowOverlap="1" wp14:anchorId="07A7E2F2" wp14:editId="5A6411E6">
                <wp:simplePos x="0" y="0"/>
                <wp:positionH relativeFrom="column">
                  <wp:posOffset>1874520</wp:posOffset>
                </wp:positionH>
                <wp:positionV relativeFrom="paragraph">
                  <wp:posOffset>120015</wp:posOffset>
                </wp:positionV>
                <wp:extent cx="3706495" cy="334010"/>
                <wp:effectExtent l="0" t="0" r="27305" b="27940"/>
                <wp:wrapTopAndBottom/>
                <wp:docPr id="31" name="Tekstvak 31"/>
                <wp:cNvGraphicFramePr/>
                <a:graphic xmlns:a="http://schemas.openxmlformats.org/drawingml/2006/main">
                  <a:graphicData uri="http://schemas.microsoft.com/office/word/2010/wordprocessingShape">
                    <wps:wsp>
                      <wps:cNvSpPr txBox="1"/>
                      <wps:spPr>
                        <a:xfrm>
                          <a:off x="0" y="0"/>
                          <a:ext cx="3706495" cy="334010"/>
                        </a:xfrm>
                        <a:prstGeom prst="rect">
                          <a:avLst/>
                        </a:prstGeom>
                        <a:solidFill>
                          <a:schemeClr val="lt1"/>
                        </a:solidFill>
                        <a:ln w="3175">
                          <a:solidFill>
                            <a:prstClr val="black"/>
                          </a:solidFill>
                        </a:ln>
                      </wps:spPr>
                      <wps:txbx>
                        <w:txbxContent>
                          <w:p w14:paraId="0D6C0A2A" w14:textId="77777777" w:rsidR="00DF567A" w:rsidRDefault="00DF567A" w:rsidP="00ED5D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7E2F2" id="Tekstvak 31" o:spid="_x0000_s1029" type="#_x0000_t202" style="position:absolute;margin-left:147.6pt;margin-top:9.45pt;width:291.85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" fillcolor="white [3201]" strokeweight=".25pt">
                <v:textbox>
                  <w:txbxContent>
                    <w:p w14:paraId="0D6C0A2A" w14:textId="77777777" w:rsidR="00DF567A" w:rsidRDefault="00DF567A" w:rsidP="00ED5D11"/>
                  </w:txbxContent>
                </v:textbox>
                <w10:wrap type="topAndBottom"/>
              </v:shape>
            </w:pict>
          </mc:Fallback>
        </mc:AlternateContent>
      </w:r>
    </w:p>
    <w:p w14:paraId="181667CF" w14:textId="34413EB0" w:rsidR="00DF567A" w:rsidRPr="00DF567A" w:rsidRDefault="00DF567A" w:rsidP="00ED5D11">
      <w:pPr>
        <w:rPr>
          <w:lang w:val="en-US"/>
        </w:rPr>
      </w:pPr>
    </w:p>
    <w:p w14:paraId="2E992868" w14:textId="61BC68ED" w:rsidR="00DF567A" w:rsidRPr="00DF567A" w:rsidRDefault="00B7117A" w:rsidP="00ED5D11">
      <w:pPr>
        <w:rPr>
          <w:lang w:val="en-US"/>
        </w:rPr>
      </w:pPr>
      <w:r>
        <w:rPr>
          <w:noProof/>
        </w:rPr>
        <mc:AlternateContent>
          <mc:Choice Requires="wps">
            <w:drawing>
              <wp:anchor distT="0" distB="0" distL="114300" distR="114300" simplePos="0" relativeHeight="251661824" behindDoc="0" locked="0" layoutInCell="1" allowOverlap="1" wp14:anchorId="54E37EDA" wp14:editId="2A2CE076">
                <wp:simplePos x="0" y="0"/>
                <wp:positionH relativeFrom="column">
                  <wp:posOffset>1874520</wp:posOffset>
                </wp:positionH>
                <wp:positionV relativeFrom="paragraph">
                  <wp:posOffset>132080</wp:posOffset>
                </wp:positionV>
                <wp:extent cx="3706495" cy="334010"/>
                <wp:effectExtent l="0" t="0" r="27305" b="27940"/>
                <wp:wrapTopAndBottom/>
                <wp:docPr id="36" name="Tekstvak 36"/>
                <wp:cNvGraphicFramePr/>
                <a:graphic xmlns:a="http://schemas.openxmlformats.org/drawingml/2006/main">
                  <a:graphicData uri="http://schemas.microsoft.com/office/word/2010/wordprocessingShape">
                    <wps:wsp>
                      <wps:cNvSpPr txBox="1"/>
                      <wps:spPr>
                        <a:xfrm>
                          <a:off x="0" y="0"/>
                          <a:ext cx="3706495" cy="334010"/>
                        </a:xfrm>
                        <a:prstGeom prst="rect">
                          <a:avLst/>
                        </a:prstGeom>
                        <a:solidFill>
                          <a:schemeClr val="lt1"/>
                        </a:solidFill>
                        <a:ln w="3175">
                          <a:solidFill>
                            <a:prstClr val="black"/>
                          </a:solidFill>
                        </a:ln>
                      </wps:spPr>
                      <wps:txbx>
                        <w:txbxContent>
                          <w:p w14:paraId="05D97F65" w14:textId="77777777" w:rsidR="00DF567A" w:rsidRDefault="00DF567A" w:rsidP="00ED5D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37EDA" id="Tekstvak 36" o:spid="_x0000_s1030" type="#_x0000_t202" style="position:absolute;margin-left:147.6pt;margin-top:10.4pt;width:291.85pt;height:2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" fillcolor="white [3201]" strokeweight=".25pt">
                <v:textbox>
                  <w:txbxContent>
                    <w:p w14:paraId="05D97F65" w14:textId="77777777" w:rsidR="00DF567A" w:rsidRDefault="00DF567A" w:rsidP="00ED5D11"/>
                  </w:txbxContent>
                </v:textbox>
                <w10:wrap type="topAndBottom"/>
              </v:shape>
            </w:pict>
          </mc:Fallback>
        </mc:AlternateContent>
      </w:r>
    </w:p>
    <w:p w14:paraId="44AFE39D" w14:textId="28D0EA0F" w:rsidR="00DF567A" w:rsidRPr="00DF567A" w:rsidRDefault="00C50F42" w:rsidP="00ED5D11">
      <w:pPr>
        <w:rPr>
          <w:lang w:val="en-US"/>
        </w:rPr>
      </w:pPr>
      <w:r>
        <w:rPr>
          <w:noProof/>
        </w:rPr>
        <mc:AlternateContent>
          <mc:Choice Requires="wps">
            <w:drawing>
              <wp:anchor distT="0" distB="0" distL="114300" distR="114300" simplePos="0" relativeHeight="251672064" behindDoc="0" locked="0" layoutInCell="1" allowOverlap="1" wp14:anchorId="3B079211" wp14:editId="23903D79">
                <wp:simplePos x="0" y="0"/>
                <wp:positionH relativeFrom="column">
                  <wp:posOffset>1903730</wp:posOffset>
                </wp:positionH>
                <wp:positionV relativeFrom="paragraph">
                  <wp:posOffset>273050</wp:posOffset>
                </wp:positionV>
                <wp:extent cx="3706495" cy="334010"/>
                <wp:effectExtent l="0" t="0" r="27305" b="27940"/>
                <wp:wrapTopAndBottom/>
                <wp:docPr id="2" name="Tekstvak 34"/>
                <wp:cNvGraphicFramePr/>
                <a:graphic xmlns:a="http://schemas.openxmlformats.org/drawingml/2006/main">
                  <a:graphicData uri="http://schemas.microsoft.com/office/word/2010/wordprocessingShape">
                    <wps:wsp>
                      <wps:cNvSpPr txBox="1"/>
                      <wps:spPr>
                        <a:xfrm>
                          <a:off x="0" y="0"/>
                          <a:ext cx="3706495" cy="334010"/>
                        </a:xfrm>
                        <a:prstGeom prst="rect">
                          <a:avLst/>
                        </a:prstGeom>
                        <a:solidFill>
                          <a:schemeClr val="lt1"/>
                        </a:solidFill>
                        <a:ln w="3175">
                          <a:solidFill>
                            <a:prstClr val="black"/>
                          </a:solidFill>
                        </a:ln>
                      </wps:spPr>
                      <wps:txbx>
                        <w:txbxContent>
                          <w:p w14:paraId="4BECD627" w14:textId="77777777" w:rsidR="00C50F42" w:rsidRDefault="00C50F42" w:rsidP="00C50F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79211" id="_x0000_s1031" type="#_x0000_t202" style="position:absolute;margin-left:149.9pt;margin-top:21.5pt;width:291.85pt;height:2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" fillcolor="white [3201]" strokeweight=".25pt">
                <v:textbox>
                  <w:txbxContent>
                    <w:p w14:paraId="4BECD627" w14:textId="77777777" w:rsidR="00C50F42" w:rsidRDefault="00C50F42" w:rsidP="00C50F42"/>
                  </w:txbxContent>
                </v:textbox>
                <w10:wrap type="topAndBottom"/>
              </v:shape>
            </w:pict>
          </mc:Fallback>
        </mc:AlternateContent>
      </w:r>
    </w:p>
    <w:p w14:paraId="2ABBE2F7" w14:textId="400C85B4" w:rsidR="00DF567A" w:rsidRPr="00DF567A" w:rsidRDefault="00C50F42" w:rsidP="00ED5D11">
      <w:pPr>
        <w:rPr>
          <w:b/>
          <w:bCs/>
          <w:lang w:val="en-US"/>
        </w:rPr>
      </w:pPr>
      <w:r>
        <w:rPr>
          <w:noProof/>
        </w:rPr>
        <mc:AlternateContent>
          <mc:Choice Requires="wps">
            <w:drawing>
              <wp:anchor distT="0" distB="0" distL="114300" distR="114300" simplePos="0" relativeHeight="251668992" behindDoc="0" locked="0" layoutInCell="1" allowOverlap="1" wp14:anchorId="3107DCF0" wp14:editId="56B42DD6">
                <wp:simplePos x="0" y="0"/>
                <wp:positionH relativeFrom="column">
                  <wp:posOffset>1919605</wp:posOffset>
                </wp:positionH>
                <wp:positionV relativeFrom="paragraph">
                  <wp:posOffset>725805</wp:posOffset>
                </wp:positionV>
                <wp:extent cx="3706495" cy="334010"/>
                <wp:effectExtent l="0" t="0" r="27305" b="27940"/>
                <wp:wrapTopAndBottom/>
                <wp:docPr id="4" name="Tekstvak 34"/>
                <wp:cNvGraphicFramePr/>
                <a:graphic xmlns:a="http://schemas.openxmlformats.org/drawingml/2006/main">
                  <a:graphicData uri="http://schemas.microsoft.com/office/word/2010/wordprocessingShape">
                    <wps:wsp>
                      <wps:cNvSpPr txBox="1"/>
                      <wps:spPr>
                        <a:xfrm>
                          <a:off x="0" y="0"/>
                          <a:ext cx="3706495" cy="334010"/>
                        </a:xfrm>
                        <a:prstGeom prst="rect">
                          <a:avLst/>
                        </a:prstGeom>
                        <a:solidFill>
                          <a:schemeClr val="lt1"/>
                        </a:solidFill>
                        <a:ln w="3175">
                          <a:solidFill>
                            <a:prstClr val="black"/>
                          </a:solidFill>
                        </a:ln>
                      </wps:spPr>
                      <wps:txbx>
                        <w:txbxContent>
                          <w:p w14:paraId="1821C106" w14:textId="77777777" w:rsidR="00A23D65" w:rsidRDefault="00A23D65" w:rsidP="00ED5D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7DCF0" id="_x0000_s1032" type="#_x0000_t202" style="position:absolute;margin-left:151.15pt;margin-top:57.15pt;width:291.85pt;height:26.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" fillcolor="white [3201]" strokeweight=".25pt">
                <v:textbox>
                  <w:txbxContent>
                    <w:p w14:paraId="1821C106" w14:textId="77777777" w:rsidR="00A23D65" w:rsidRDefault="00A23D65" w:rsidP="00ED5D11"/>
                  </w:txbxContent>
                </v:textbox>
                <w10:wrap type="topAndBottom"/>
              </v:shape>
            </w:pict>
          </mc:Fallback>
        </mc:AlternateContent>
      </w:r>
    </w:p>
    <w:p w14:paraId="3899B0E4" w14:textId="5C9AF742" w:rsidR="00933A4F" w:rsidRPr="002040D0" w:rsidRDefault="00933A4F" w:rsidP="00ED5D11">
      <w:pPr>
        <w:rPr>
          <w:lang w:val="en-US"/>
        </w:rPr>
      </w:pPr>
    </w:p>
    <w:sectPr w:rsidR="00933A4F" w:rsidRPr="002040D0" w:rsidSect="0026545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8BD8C" w14:textId="77777777" w:rsidR="00580BFA" w:rsidRDefault="00580BFA" w:rsidP="00ED5D11">
      <w:r>
        <w:separator/>
      </w:r>
    </w:p>
    <w:p w14:paraId="54DC8E55" w14:textId="77777777" w:rsidR="00580BFA" w:rsidRDefault="00580BFA" w:rsidP="00ED5D11"/>
    <w:p w14:paraId="2C4D3111" w14:textId="77777777" w:rsidR="00580BFA" w:rsidRDefault="00580BFA" w:rsidP="00ED5D11"/>
    <w:p w14:paraId="28601904" w14:textId="77777777" w:rsidR="00580BFA" w:rsidRDefault="00580BFA" w:rsidP="00ED5D11"/>
  </w:endnote>
  <w:endnote w:type="continuationSeparator" w:id="0">
    <w:p w14:paraId="399106F4" w14:textId="77777777" w:rsidR="00580BFA" w:rsidRDefault="00580BFA" w:rsidP="00ED5D11">
      <w:r>
        <w:continuationSeparator/>
      </w:r>
    </w:p>
    <w:p w14:paraId="0BC4A452" w14:textId="77777777" w:rsidR="00580BFA" w:rsidRDefault="00580BFA" w:rsidP="00ED5D11"/>
    <w:p w14:paraId="11E0A3ED" w14:textId="77777777" w:rsidR="00580BFA" w:rsidRDefault="00580BFA" w:rsidP="00ED5D11"/>
    <w:p w14:paraId="71FD6F2C" w14:textId="77777777" w:rsidR="00580BFA" w:rsidRDefault="00580BFA" w:rsidP="00ED5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ans 9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9640983"/>
      <w:docPartObj>
        <w:docPartGallery w:val="Page Numbers (Bottom of Page)"/>
        <w:docPartUnique/>
      </w:docPartObj>
    </w:sdtPr>
    <w:sdtEndPr>
      <w:rPr>
        <w:noProof/>
      </w:rPr>
    </w:sdtEndPr>
    <w:sdtContent>
      <w:p w14:paraId="32DB6650" w14:textId="356CED4B" w:rsidR="00643B53" w:rsidRDefault="000E4912" w:rsidP="00ED5D11">
        <w:pPr>
          <w:pStyle w:val="Footer"/>
        </w:pPr>
        <w:r w:rsidRPr="000E4912">
          <w:rPr>
            <w:noProof/>
          </w:rPr>
          <w:drawing>
            <wp:anchor distT="0" distB="0" distL="114300" distR="114300" simplePos="0" relativeHeight="251660288" behindDoc="1" locked="0" layoutInCell="1" allowOverlap="1" wp14:anchorId="09BFF4ED" wp14:editId="000FC9EE">
              <wp:simplePos x="0" y="0"/>
              <wp:positionH relativeFrom="column">
                <wp:posOffset>4536913</wp:posOffset>
              </wp:positionH>
              <wp:positionV relativeFrom="paragraph">
                <wp:posOffset>-73501</wp:posOffset>
              </wp:positionV>
              <wp:extent cx="1888755" cy="1133475"/>
              <wp:effectExtent l="0" t="0" r="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875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912">
          <w:rPr>
            <w:noProof/>
          </w:rPr>
          <w:drawing>
            <wp:anchor distT="0" distB="0" distL="114300" distR="114300" simplePos="0" relativeHeight="251659264" behindDoc="1" locked="0" layoutInCell="1" allowOverlap="1" wp14:anchorId="4FE6D706" wp14:editId="2F0A16E7">
              <wp:simplePos x="0" y="0"/>
              <wp:positionH relativeFrom="column">
                <wp:posOffset>-913130</wp:posOffset>
              </wp:positionH>
              <wp:positionV relativeFrom="paragraph">
                <wp:posOffset>-106327</wp:posOffset>
              </wp:positionV>
              <wp:extent cx="2708275" cy="116078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08275"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65458">
          <w:ptab w:relativeTo="margin" w:alignment="center" w:leader="none"/>
        </w:r>
        <w:r w:rsidR="00643B53">
          <w:fldChar w:fldCharType="begin"/>
        </w:r>
        <w:r w:rsidR="00643B53">
          <w:instrText xml:space="preserve"> PAGE   \* MERGEFORMAT </w:instrText>
        </w:r>
        <w:r w:rsidR="00643B53">
          <w:fldChar w:fldCharType="separate"/>
        </w:r>
        <w:r w:rsidR="00643B53">
          <w:rPr>
            <w:noProof/>
          </w:rPr>
          <w:t>2</w:t>
        </w:r>
        <w:r w:rsidR="00643B53">
          <w:rPr>
            <w:noProof/>
          </w:rPr>
          <w:fldChar w:fldCharType="end"/>
        </w:r>
      </w:p>
    </w:sdtContent>
  </w:sdt>
  <w:p w14:paraId="11A77F4B" w14:textId="77777777" w:rsidR="00643B53" w:rsidRDefault="00643B53" w:rsidP="00ED5D11">
    <w:pPr>
      <w:pStyle w:val="Footer"/>
    </w:pPr>
  </w:p>
  <w:p w14:paraId="130E01A0" w14:textId="77777777" w:rsidR="00017F8C" w:rsidRDefault="00017F8C" w:rsidP="00ED5D11"/>
  <w:p w14:paraId="2A3E4719" w14:textId="77777777" w:rsidR="00017F8C" w:rsidRDefault="00017F8C" w:rsidP="00ED5D11"/>
  <w:p w14:paraId="6AAD908A" w14:textId="77777777" w:rsidR="00017F8C" w:rsidRDefault="00017F8C" w:rsidP="00ED5D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3E1BC" w14:textId="77777777" w:rsidR="00580BFA" w:rsidRDefault="00580BFA" w:rsidP="00ED5D11">
      <w:r>
        <w:separator/>
      </w:r>
    </w:p>
    <w:p w14:paraId="6117A8D6" w14:textId="77777777" w:rsidR="00580BFA" w:rsidRDefault="00580BFA" w:rsidP="00ED5D11"/>
    <w:p w14:paraId="63B4F4C7" w14:textId="77777777" w:rsidR="00580BFA" w:rsidRDefault="00580BFA" w:rsidP="00ED5D11"/>
    <w:p w14:paraId="301F6ABC" w14:textId="77777777" w:rsidR="00580BFA" w:rsidRDefault="00580BFA" w:rsidP="00ED5D11"/>
  </w:footnote>
  <w:footnote w:type="continuationSeparator" w:id="0">
    <w:p w14:paraId="1B9668C2" w14:textId="77777777" w:rsidR="00580BFA" w:rsidRDefault="00580BFA" w:rsidP="00ED5D11">
      <w:r>
        <w:continuationSeparator/>
      </w:r>
    </w:p>
    <w:p w14:paraId="743D943E" w14:textId="77777777" w:rsidR="00580BFA" w:rsidRDefault="00580BFA" w:rsidP="00ED5D11"/>
    <w:p w14:paraId="796D1072" w14:textId="77777777" w:rsidR="00580BFA" w:rsidRDefault="00580BFA" w:rsidP="00ED5D11"/>
    <w:p w14:paraId="681CE46A" w14:textId="77777777" w:rsidR="00580BFA" w:rsidRDefault="00580BFA" w:rsidP="00ED5D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B5840"/>
    <w:multiLevelType w:val="multilevel"/>
    <w:tmpl w:val="5BECD274"/>
    <w:lvl w:ilvl="0">
      <w:start w:val="1"/>
      <w:numFmt w:val="decimal"/>
      <w:pStyle w:val="Kop2genummerd"/>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EF2D24"/>
    <w:multiLevelType w:val="multilevel"/>
    <w:tmpl w:val="86DE6D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5D60C6"/>
    <w:multiLevelType w:val="hybridMultilevel"/>
    <w:tmpl w:val="16FC3242"/>
    <w:lvl w:ilvl="0" w:tplc="56D4808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284962"/>
    <w:multiLevelType w:val="multilevel"/>
    <w:tmpl w:val="E19245F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F4F3712"/>
    <w:multiLevelType w:val="hybridMultilevel"/>
    <w:tmpl w:val="69B48B74"/>
    <w:lvl w:ilvl="0" w:tplc="6F520B5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C620FD"/>
    <w:multiLevelType w:val="multilevel"/>
    <w:tmpl w:val="FFF60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20F7F3E"/>
    <w:multiLevelType w:val="hybridMultilevel"/>
    <w:tmpl w:val="CA743DF8"/>
    <w:lvl w:ilvl="0" w:tplc="CFA6C108">
      <w:start w:val="3"/>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1D470C4"/>
    <w:multiLevelType w:val="hybridMultilevel"/>
    <w:tmpl w:val="BD26FB5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7522E38"/>
    <w:multiLevelType w:val="multilevel"/>
    <w:tmpl w:val="B7EA193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7ED741C"/>
    <w:multiLevelType w:val="hybridMultilevel"/>
    <w:tmpl w:val="617092E2"/>
    <w:lvl w:ilvl="0" w:tplc="56D480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2"/>
  </w:num>
  <w:num w:numId="5">
    <w:abstractNumId w:val="9"/>
  </w:num>
  <w:num w:numId="6">
    <w:abstractNumId w:val="4"/>
  </w:num>
  <w:num w:numId="7">
    <w:abstractNumId w:val="6"/>
  </w:num>
  <w:num w:numId="8">
    <w:abstractNumId w:val="7"/>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D0"/>
    <w:rsid w:val="00005558"/>
    <w:rsid w:val="000141F7"/>
    <w:rsid w:val="000161F6"/>
    <w:rsid w:val="00017F8C"/>
    <w:rsid w:val="000307C8"/>
    <w:rsid w:val="00056302"/>
    <w:rsid w:val="000572FB"/>
    <w:rsid w:val="000638E7"/>
    <w:rsid w:val="00066FB6"/>
    <w:rsid w:val="00092708"/>
    <w:rsid w:val="000E4912"/>
    <w:rsid w:val="000F0715"/>
    <w:rsid w:val="00101F2B"/>
    <w:rsid w:val="00104BD1"/>
    <w:rsid w:val="0011204F"/>
    <w:rsid w:val="001151BC"/>
    <w:rsid w:val="00130624"/>
    <w:rsid w:val="00163126"/>
    <w:rsid w:val="0016794B"/>
    <w:rsid w:val="00192594"/>
    <w:rsid w:val="001957A1"/>
    <w:rsid w:val="001B1E79"/>
    <w:rsid w:val="001B449B"/>
    <w:rsid w:val="001C35CD"/>
    <w:rsid w:val="001D2A3D"/>
    <w:rsid w:val="001D527F"/>
    <w:rsid w:val="001F1905"/>
    <w:rsid w:val="0020335F"/>
    <w:rsid w:val="002040D0"/>
    <w:rsid w:val="002101D6"/>
    <w:rsid w:val="00233139"/>
    <w:rsid w:val="00256EDF"/>
    <w:rsid w:val="0026284F"/>
    <w:rsid w:val="00265458"/>
    <w:rsid w:val="002A11E9"/>
    <w:rsid w:val="002B03E5"/>
    <w:rsid w:val="002C0630"/>
    <w:rsid w:val="002E6CE5"/>
    <w:rsid w:val="002F19AE"/>
    <w:rsid w:val="00306A95"/>
    <w:rsid w:val="003161A6"/>
    <w:rsid w:val="00327D87"/>
    <w:rsid w:val="00331E1F"/>
    <w:rsid w:val="00371EEC"/>
    <w:rsid w:val="003877D2"/>
    <w:rsid w:val="00391566"/>
    <w:rsid w:val="0039305A"/>
    <w:rsid w:val="003A1B03"/>
    <w:rsid w:val="003A24B5"/>
    <w:rsid w:val="003A3C4C"/>
    <w:rsid w:val="003A63CE"/>
    <w:rsid w:val="003D3F40"/>
    <w:rsid w:val="003D5741"/>
    <w:rsid w:val="003F4838"/>
    <w:rsid w:val="003F5C01"/>
    <w:rsid w:val="003F6C71"/>
    <w:rsid w:val="00407546"/>
    <w:rsid w:val="00410FD9"/>
    <w:rsid w:val="00412A14"/>
    <w:rsid w:val="00421921"/>
    <w:rsid w:val="00423F6B"/>
    <w:rsid w:val="00437CA4"/>
    <w:rsid w:val="00456EA7"/>
    <w:rsid w:val="00482971"/>
    <w:rsid w:val="0048351B"/>
    <w:rsid w:val="00486B78"/>
    <w:rsid w:val="004A0240"/>
    <w:rsid w:val="004A4E93"/>
    <w:rsid w:val="004F0F0D"/>
    <w:rsid w:val="00502BF3"/>
    <w:rsid w:val="0050749D"/>
    <w:rsid w:val="00516A97"/>
    <w:rsid w:val="005272CE"/>
    <w:rsid w:val="0053172F"/>
    <w:rsid w:val="00561674"/>
    <w:rsid w:val="00563EF3"/>
    <w:rsid w:val="00572614"/>
    <w:rsid w:val="00580BFA"/>
    <w:rsid w:val="005A655E"/>
    <w:rsid w:val="005B588B"/>
    <w:rsid w:val="005C527C"/>
    <w:rsid w:val="005C5611"/>
    <w:rsid w:val="005F2F14"/>
    <w:rsid w:val="005F3531"/>
    <w:rsid w:val="00622625"/>
    <w:rsid w:val="00625CFE"/>
    <w:rsid w:val="00643B53"/>
    <w:rsid w:val="00647246"/>
    <w:rsid w:val="00654A1C"/>
    <w:rsid w:val="00666685"/>
    <w:rsid w:val="00682FD6"/>
    <w:rsid w:val="00690539"/>
    <w:rsid w:val="00691D84"/>
    <w:rsid w:val="006B3D95"/>
    <w:rsid w:val="006B5305"/>
    <w:rsid w:val="006E5EB6"/>
    <w:rsid w:val="007056FD"/>
    <w:rsid w:val="00710FEB"/>
    <w:rsid w:val="0071574D"/>
    <w:rsid w:val="007204DE"/>
    <w:rsid w:val="007346FF"/>
    <w:rsid w:val="00742A23"/>
    <w:rsid w:val="007A4C21"/>
    <w:rsid w:val="007A5292"/>
    <w:rsid w:val="007B1701"/>
    <w:rsid w:val="007B4BF5"/>
    <w:rsid w:val="007B56D7"/>
    <w:rsid w:val="007B747B"/>
    <w:rsid w:val="00800A3D"/>
    <w:rsid w:val="008574F8"/>
    <w:rsid w:val="008613A1"/>
    <w:rsid w:val="008640BF"/>
    <w:rsid w:val="008740F0"/>
    <w:rsid w:val="0088305C"/>
    <w:rsid w:val="0088550D"/>
    <w:rsid w:val="0088627D"/>
    <w:rsid w:val="008B549C"/>
    <w:rsid w:val="008B5CCB"/>
    <w:rsid w:val="008D2220"/>
    <w:rsid w:val="008D4F6F"/>
    <w:rsid w:val="008E26E6"/>
    <w:rsid w:val="008E3206"/>
    <w:rsid w:val="008F754D"/>
    <w:rsid w:val="00921E10"/>
    <w:rsid w:val="00922F41"/>
    <w:rsid w:val="009333E3"/>
    <w:rsid w:val="00933A4F"/>
    <w:rsid w:val="00941318"/>
    <w:rsid w:val="009B4B18"/>
    <w:rsid w:val="009D1E81"/>
    <w:rsid w:val="009F097E"/>
    <w:rsid w:val="00A055DE"/>
    <w:rsid w:val="00A11701"/>
    <w:rsid w:val="00A23D65"/>
    <w:rsid w:val="00A5338B"/>
    <w:rsid w:val="00A6113D"/>
    <w:rsid w:val="00A962DD"/>
    <w:rsid w:val="00AA54B6"/>
    <w:rsid w:val="00AB12C4"/>
    <w:rsid w:val="00AB7A0A"/>
    <w:rsid w:val="00AC6423"/>
    <w:rsid w:val="00AD5D80"/>
    <w:rsid w:val="00AD6397"/>
    <w:rsid w:val="00AF426C"/>
    <w:rsid w:val="00B24FAC"/>
    <w:rsid w:val="00B26118"/>
    <w:rsid w:val="00B2792D"/>
    <w:rsid w:val="00B3212F"/>
    <w:rsid w:val="00B554B3"/>
    <w:rsid w:val="00B7117A"/>
    <w:rsid w:val="00B9346C"/>
    <w:rsid w:val="00B9527A"/>
    <w:rsid w:val="00BA4B22"/>
    <w:rsid w:val="00BB084F"/>
    <w:rsid w:val="00BB0D69"/>
    <w:rsid w:val="00BB550F"/>
    <w:rsid w:val="00BC1E93"/>
    <w:rsid w:val="00BF1164"/>
    <w:rsid w:val="00C04538"/>
    <w:rsid w:val="00C17FF7"/>
    <w:rsid w:val="00C248C2"/>
    <w:rsid w:val="00C25F2D"/>
    <w:rsid w:val="00C46A16"/>
    <w:rsid w:val="00C50F42"/>
    <w:rsid w:val="00C600BC"/>
    <w:rsid w:val="00CA041A"/>
    <w:rsid w:val="00CA2D04"/>
    <w:rsid w:val="00CA5D88"/>
    <w:rsid w:val="00CC0261"/>
    <w:rsid w:val="00CD34DA"/>
    <w:rsid w:val="00CD46F5"/>
    <w:rsid w:val="00CF1485"/>
    <w:rsid w:val="00D45EBE"/>
    <w:rsid w:val="00D47358"/>
    <w:rsid w:val="00D54074"/>
    <w:rsid w:val="00D67BB5"/>
    <w:rsid w:val="00DB3995"/>
    <w:rsid w:val="00DB55CE"/>
    <w:rsid w:val="00DE0EC0"/>
    <w:rsid w:val="00DF4FDF"/>
    <w:rsid w:val="00DF567A"/>
    <w:rsid w:val="00E01DFA"/>
    <w:rsid w:val="00E1189A"/>
    <w:rsid w:val="00E43F06"/>
    <w:rsid w:val="00E96869"/>
    <w:rsid w:val="00EA1A33"/>
    <w:rsid w:val="00EA3ADC"/>
    <w:rsid w:val="00EA5E40"/>
    <w:rsid w:val="00EC0D12"/>
    <w:rsid w:val="00EC5AC4"/>
    <w:rsid w:val="00ED021B"/>
    <w:rsid w:val="00ED022B"/>
    <w:rsid w:val="00ED5D11"/>
    <w:rsid w:val="00F02984"/>
    <w:rsid w:val="00F126BE"/>
    <w:rsid w:val="00F231BE"/>
    <w:rsid w:val="00F237BA"/>
    <w:rsid w:val="00F42294"/>
    <w:rsid w:val="00F50D10"/>
    <w:rsid w:val="00F87B58"/>
    <w:rsid w:val="00F95B64"/>
    <w:rsid w:val="00F97FB8"/>
    <w:rsid w:val="00FD6593"/>
    <w:rsid w:val="00FF2E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DD45A"/>
  <w15:chartTrackingRefBased/>
  <w15:docId w15:val="{B55E1EFB-FFA2-433D-B00C-A2246C81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539"/>
    <w:rPr>
      <w:rFonts w:ascii="Museo Sans 100" w:hAnsi="Museo Sans 100"/>
      <w:color w:val="000000"/>
      <w:lang w:val="en-GB"/>
    </w:rPr>
  </w:style>
  <w:style w:type="paragraph" w:styleId="Heading1">
    <w:name w:val="heading 1"/>
    <w:basedOn w:val="Normal"/>
    <w:next w:val="Normal"/>
    <w:link w:val="Heading1Char"/>
    <w:uiPriority w:val="9"/>
    <w:qFormat/>
    <w:rsid w:val="005C56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56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1566"/>
    <w:pPr>
      <w:keepNext/>
      <w:keepLines/>
      <w:spacing w:before="40" w:after="0"/>
      <w:outlineLvl w:val="2"/>
    </w:pPr>
    <w:rPr>
      <w:rFonts w:eastAsiaTheme="majorEastAsia" w:cstheme="majorBidi"/>
      <w:i/>
      <w:color w:val="0C8066"/>
      <w:sz w:val="20"/>
      <w:szCs w:val="20"/>
      <w:lang w:val="en-US"/>
    </w:rPr>
  </w:style>
  <w:style w:type="paragraph" w:styleId="Heading4">
    <w:name w:val="heading 4"/>
    <w:basedOn w:val="Normal"/>
    <w:next w:val="Normal"/>
    <w:link w:val="Heading4Char"/>
    <w:uiPriority w:val="9"/>
    <w:unhideWhenUsed/>
    <w:qFormat/>
    <w:rsid w:val="00EC5A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D0"/>
    <w:pPr>
      <w:ind w:left="720"/>
      <w:contextualSpacing/>
    </w:pPr>
  </w:style>
  <w:style w:type="character" w:styleId="CommentReference">
    <w:name w:val="annotation reference"/>
    <w:basedOn w:val="DefaultParagraphFont"/>
    <w:uiPriority w:val="99"/>
    <w:semiHidden/>
    <w:unhideWhenUsed/>
    <w:rsid w:val="007B747B"/>
    <w:rPr>
      <w:sz w:val="16"/>
      <w:szCs w:val="16"/>
    </w:rPr>
  </w:style>
  <w:style w:type="paragraph" w:styleId="CommentText">
    <w:name w:val="annotation text"/>
    <w:basedOn w:val="Normal"/>
    <w:link w:val="CommentTextChar"/>
    <w:uiPriority w:val="99"/>
    <w:semiHidden/>
    <w:unhideWhenUsed/>
    <w:rsid w:val="007B747B"/>
    <w:pPr>
      <w:spacing w:line="240" w:lineRule="auto"/>
    </w:pPr>
    <w:rPr>
      <w:sz w:val="20"/>
      <w:szCs w:val="20"/>
    </w:rPr>
  </w:style>
  <w:style w:type="character" w:customStyle="1" w:styleId="CommentTextChar">
    <w:name w:val="Comment Text Char"/>
    <w:basedOn w:val="DefaultParagraphFont"/>
    <w:link w:val="CommentText"/>
    <w:uiPriority w:val="99"/>
    <w:semiHidden/>
    <w:rsid w:val="007B747B"/>
    <w:rPr>
      <w:sz w:val="20"/>
      <w:szCs w:val="20"/>
    </w:rPr>
  </w:style>
  <w:style w:type="paragraph" w:styleId="CommentSubject">
    <w:name w:val="annotation subject"/>
    <w:basedOn w:val="CommentText"/>
    <w:next w:val="CommentText"/>
    <w:link w:val="CommentSubjectChar"/>
    <w:uiPriority w:val="99"/>
    <w:semiHidden/>
    <w:unhideWhenUsed/>
    <w:rsid w:val="007B747B"/>
    <w:rPr>
      <w:b/>
      <w:bCs/>
    </w:rPr>
  </w:style>
  <w:style w:type="character" w:customStyle="1" w:styleId="CommentSubjectChar">
    <w:name w:val="Comment Subject Char"/>
    <w:basedOn w:val="CommentTextChar"/>
    <w:link w:val="CommentSubject"/>
    <w:uiPriority w:val="99"/>
    <w:semiHidden/>
    <w:rsid w:val="007B747B"/>
    <w:rPr>
      <w:b/>
      <w:bCs/>
      <w:sz w:val="20"/>
      <w:szCs w:val="20"/>
    </w:rPr>
  </w:style>
  <w:style w:type="character" w:customStyle="1" w:styleId="Heading3Char">
    <w:name w:val="Heading 3 Char"/>
    <w:basedOn w:val="DefaultParagraphFont"/>
    <w:link w:val="Heading3"/>
    <w:uiPriority w:val="9"/>
    <w:rsid w:val="00391566"/>
    <w:rPr>
      <w:rFonts w:ascii="Museo Sans 100" w:eastAsiaTheme="majorEastAsia" w:hAnsi="Museo Sans 100" w:cstheme="majorBidi"/>
      <w:i/>
      <w:color w:val="0C8066"/>
      <w:sz w:val="20"/>
      <w:szCs w:val="20"/>
      <w:lang w:val="en-US"/>
    </w:rPr>
  </w:style>
  <w:style w:type="character" w:customStyle="1" w:styleId="normaltextrun">
    <w:name w:val="normaltextrun"/>
    <w:basedOn w:val="DefaultParagraphFont"/>
    <w:rsid w:val="00456EA7"/>
  </w:style>
  <w:style w:type="character" w:customStyle="1" w:styleId="eop">
    <w:name w:val="eop"/>
    <w:basedOn w:val="DefaultParagraphFont"/>
    <w:rsid w:val="00563EF3"/>
  </w:style>
  <w:style w:type="paragraph" w:customStyle="1" w:styleId="Kop2genummerd">
    <w:name w:val="Kop 2 genummerd"/>
    <w:basedOn w:val="Normal"/>
    <w:next w:val="Normal"/>
    <w:qFormat/>
    <w:rsid w:val="008740F0"/>
    <w:pPr>
      <w:numPr>
        <w:numId w:val="9"/>
      </w:numPr>
      <w:spacing w:after="120" w:line="260" w:lineRule="atLeast"/>
      <w:outlineLvl w:val="1"/>
    </w:pPr>
    <w:rPr>
      <w:rFonts w:ascii="Museo Sans 500" w:hAnsi="Museo Sans 500"/>
      <w:b/>
      <w:color w:val="00AF50"/>
      <w:sz w:val="28"/>
      <w:szCs w:val="28"/>
      <w:lang w:val="en-US"/>
    </w:rPr>
  </w:style>
  <w:style w:type="paragraph" w:customStyle="1" w:styleId="Kop3genummerd">
    <w:name w:val="Kop 3 genummerd"/>
    <w:basedOn w:val="Heading3"/>
    <w:qFormat/>
    <w:rsid w:val="00ED5D11"/>
    <w:pPr>
      <w:keepLines w:val="0"/>
      <w:spacing w:before="0" w:line="260" w:lineRule="atLeast"/>
    </w:pPr>
    <w:rPr>
      <w:rFonts w:ascii="Museo Sans 500" w:eastAsiaTheme="minorHAnsi" w:hAnsi="Museo Sans 500" w:cs="Arial"/>
      <w:i w:val="0"/>
      <w:color w:val="00AF50"/>
      <w:sz w:val="22"/>
      <w:szCs w:val="36"/>
    </w:rPr>
  </w:style>
  <w:style w:type="paragraph" w:styleId="Header">
    <w:name w:val="header"/>
    <w:basedOn w:val="Normal"/>
    <w:link w:val="HeaderChar"/>
    <w:uiPriority w:val="99"/>
    <w:unhideWhenUsed/>
    <w:rsid w:val="00643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B53"/>
  </w:style>
  <w:style w:type="paragraph" w:styleId="Footer">
    <w:name w:val="footer"/>
    <w:basedOn w:val="Normal"/>
    <w:link w:val="FooterChar"/>
    <w:uiPriority w:val="99"/>
    <w:unhideWhenUsed/>
    <w:rsid w:val="00643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B53"/>
  </w:style>
  <w:style w:type="character" w:customStyle="1" w:styleId="Heading1Char">
    <w:name w:val="Heading 1 Char"/>
    <w:basedOn w:val="DefaultParagraphFont"/>
    <w:link w:val="Heading1"/>
    <w:uiPriority w:val="9"/>
    <w:rsid w:val="005C56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C5611"/>
    <w:pPr>
      <w:outlineLvl w:val="9"/>
    </w:pPr>
    <w:rPr>
      <w:lang w:eastAsia="en-GB"/>
    </w:rPr>
  </w:style>
  <w:style w:type="paragraph" w:styleId="TOC2">
    <w:name w:val="toc 2"/>
    <w:basedOn w:val="Normal"/>
    <w:next w:val="Normal"/>
    <w:autoRedefine/>
    <w:uiPriority w:val="39"/>
    <w:unhideWhenUsed/>
    <w:rsid w:val="000E4912"/>
    <w:pPr>
      <w:tabs>
        <w:tab w:val="left" w:pos="660"/>
        <w:tab w:val="right" w:leader="dot" w:pos="9016"/>
      </w:tabs>
      <w:spacing w:after="100"/>
      <w:ind w:left="220"/>
    </w:pPr>
    <w:rPr>
      <w:noProof/>
      <w:color w:val="00B469"/>
      <w:lang w:val="en-US"/>
    </w:rPr>
  </w:style>
  <w:style w:type="paragraph" w:styleId="TOC3">
    <w:name w:val="toc 3"/>
    <w:basedOn w:val="Normal"/>
    <w:next w:val="Normal"/>
    <w:autoRedefine/>
    <w:uiPriority w:val="39"/>
    <w:unhideWhenUsed/>
    <w:rsid w:val="005C5611"/>
    <w:pPr>
      <w:spacing w:after="100"/>
      <w:ind w:left="440"/>
    </w:pPr>
  </w:style>
  <w:style w:type="character" w:styleId="Hyperlink">
    <w:name w:val="Hyperlink"/>
    <w:basedOn w:val="DefaultParagraphFont"/>
    <w:uiPriority w:val="99"/>
    <w:unhideWhenUsed/>
    <w:rsid w:val="005C5611"/>
    <w:rPr>
      <w:color w:val="0563C1" w:themeColor="hyperlink"/>
      <w:u w:val="single"/>
    </w:rPr>
  </w:style>
  <w:style w:type="character" w:customStyle="1" w:styleId="Heading2Char">
    <w:name w:val="Heading 2 Char"/>
    <w:basedOn w:val="DefaultParagraphFont"/>
    <w:link w:val="Heading2"/>
    <w:uiPriority w:val="9"/>
    <w:semiHidden/>
    <w:rsid w:val="005C561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EC5AC4"/>
    <w:rPr>
      <w:rFonts w:asciiTheme="majorHAnsi" w:eastAsiaTheme="majorEastAsia" w:hAnsiTheme="majorHAnsi" w:cstheme="majorBidi"/>
      <w:i/>
      <w:iCs/>
      <w:color w:val="2F5496" w:themeColor="accent1" w:themeShade="BF"/>
      <w:lang w:val="en-GB"/>
    </w:rPr>
  </w:style>
  <w:style w:type="character" w:styleId="UnresolvedMention">
    <w:name w:val="Unresolved Mention"/>
    <w:basedOn w:val="DefaultParagraphFont"/>
    <w:uiPriority w:val="99"/>
    <w:semiHidden/>
    <w:unhideWhenUsed/>
    <w:rsid w:val="00104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3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elenbos@essb.eu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talcitiesandcitizens@eur.nl"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5D776-F3E5-45B5-89DC-A726A6C8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2776</Words>
  <Characters>15272</Characters>
  <Application>Microsoft Office Word</Application>
  <DocSecurity>0</DocSecurity>
  <Lines>127</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Jurian Edelenbos</dc:creator>
  <cp:keywords/>
  <dc:description/>
  <cp:lastModifiedBy>Jurian Edelenbos</cp:lastModifiedBy>
  <cp:revision>12</cp:revision>
  <cp:lastPrinted>2021-11-01T14:09:00Z</cp:lastPrinted>
  <dcterms:created xsi:type="dcterms:W3CDTF">2021-12-02T09:17:00Z</dcterms:created>
  <dcterms:modified xsi:type="dcterms:W3CDTF">2021-12-02T09:52:00Z</dcterms:modified>
</cp:coreProperties>
</file>