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rsidTr="00211C50">
        <w:trPr>
          <w:tblCellSpacing w:w="0" w:type="dxa"/>
          <w:jc w:val="center"/>
        </w:trPr>
        <w:tc>
          <w:tcPr>
            <w:tcW w:w="0" w:type="auto"/>
            <w:shd w:val="clear" w:color="auto" w:fill="F6F4F3"/>
            <w:vAlign w:val="center"/>
          </w:tcPr>
          <w:p w:rsidR="00211C50" w:rsidRDefault="00211C50">
            <w:pPr>
              <w:rPr>
                <w:rFonts w:ascii="Arial" w:hAnsi="Arial" w:cs="Arial"/>
              </w:rPr>
            </w:pPr>
          </w:p>
        </w:tc>
      </w:tr>
      <w:tr w:rsidR="00211C50" w:rsidTr="00211C50">
        <w:trPr>
          <w:tblCellSpacing w:w="0" w:type="dxa"/>
          <w:jc w:val="center"/>
        </w:trPr>
        <w:tc>
          <w:tcPr>
            <w:tcW w:w="0" w:type="auto"/>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trPr>
                <w:tblCellSpacing w:w="0" w:type="dxa"/>
                <w:jc w:val="center"/>
              </w:trPr>
              <w:tc>
                <w:tcPr>
                  <w:tcW w:w="0" w:type="auto"/>
                  <w:shd w:val="clear" w:color="auto" w:fill="FFFFFF"/>
                  <w:vAlign w:val="center"/>
                  <w:hideMark/>
                </w:tcPr>
                <w:p w:rsidR="00211C50" w:rsidRDefault="00211C50">
                  <w:pPr>
                    <w:rPr>
                      <w:rFonts w:ascii="Arial" w:hAnsi="Arial" w:cs="Arial"/>
                      <w:color w:val="000000"/>
                    </w:rPr>
                  </w:pPr>
                  <w:r>
                    <w:rPr>
                      <w:rFonts w:ascii="Arial" w:hAnsi="Arial" w:cs="Arial"/>
                      <w:noProof/>
                      <w:color w:val="000000"/>
                    </w:rPr>
                    <w:drawing>
                      <wp:inline distT="0" distB="0" distL="0" distR="0">
                        <wp:extent cx="5715000" cy="3238500"/>
                        <wp:effectExtent l="0" t="0" r="0" b="0"/>
                        <wp:docPr id="20" name="Picture 20" descr="ese_news_staff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_news_staff_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38500"/>
                                </a:xfrm>
                                <a:prstGeom prst="rect">
                                  <a:avLst/>
                                </a:prstGeom>
                                <a:noFill/>
                                <a:ln>
                                  <a:noFill/>
                                </a:ln>
                              </pic:spPr>
                            </pic:pic>
                          </a:graphicData>
                        </a:graphic>
                      </wp:inline>
                    </w:drawing>
                  </w:r>
                </w:p>
              </w:tc>
            </w:tr>
          </w:tbl>
          <w:p w:rsidR="00211C50" w:rsidRDefault="00211C50">
            <w:pPr>
              <w:jc w:val="center"/>
              <w:rPr>
                <w:rFonts w:eastAsia="Times New Roman"/>
                <w:sz w:val="20"/>
                <w:szCs w:val="20"/>
              </w:rPr>
            </w:pPr>
          </w:p>
        </w:tc>
      </w:tr>
      <w:tr w:rsidR="00211C50" w:rsidRPr="00E329BC" w:rsidTr="00211C50">
        <w:trPr>
          <w:tblCellSpacing w:w="0" w:type="dxa"/>
          <w:jc w:val="center"/>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345"/>
              <w:gridCol w:w="8310"/>
              <w:gridCol w:w="345"/>
            </w:tblGrid>
            <w:tr w:rsidR="00211C50" w:rsidRPr="00E329BC">
              <w:trPr>
                <w:tblCellSpacing w:w="0" w:type="dxa"/>
                <w:jc w:val="center"/>
              </w:trPr>
              <w:tc>
                <w:tcPr>
                  <w:tcW w:w="675" w:type="dxa"/>
                  <w:vAlign w:val="center"/>
                  <w:hideMark/>
                </w:tcPr>
                <w:p w:rsidR="00211C50" w:rsidRPr="00B053FC" w:rsidRDefault="00211C50">
                  <w:pPr>
                    <w:rPr>
                      <w:rFonts w:ascii="Arial" w:hAnsi="Arial" w:cs="Arial"/>
                      <w:color w:val="000000"/>
                      <w:sz w:val="18"/>
                      <w:szCs w:val="18"/>
                      <w:lang w:val="en-US"/>
                    </w:rPr>
                  </w:pPr>
                </w:p>
              </w:tc>
              <w:tc>
                <w:tcPr>
                  <w:tcW w:w="765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310"/>
                  </w:tblGrid>
                  <w:tr w:rsidR="00211C50" w:rsidRPr="00B053FC">
                    <w:trPr>
                      <w:trHeight w:val="600"/>
                      <w:tblCellSpacing w:w="0" w:type="dxa"/>
                    </w:trPr>
                    <w:tc>
                      <w:tcPr>
                        <w:tcW w:w="0" w:type="auto"/>
                        <w:vAlign w:val="center"/>
                        <w:hideMark/>
                      </w:tcPr>
                      <w:p w:rsidR="00211C50" w:rsidRPr="00B053FC" w:rsidRDefault="00211C50">
                        <w:pPr>
                          <w:rPr>
                            <w:rFonts w:ascii="Arial" w:hAnsi="Arial" w:cs="Arial"/>
                            <w:color w:val="000000"/>
                            <w:sz w:val="18"/>
                            <w:szCs w:val="18"/>
                            <w:lang w:val="en-US"/>
                          </w:rPr>
                        </w:pPr>
                      </w:p>
                    </w:tc>
                  </w:tr>
                  <w:tr w:rsidR="00211C50" w:rsidRPr="00B053FC">
                    <w:trPr>
                      <w:tblCellSpacing w:w="0" w:type="dxa"/>
                    </w:trPr>
                    <w:tc>
                      <w:tcPr>
                        <w:tcW w:w="0" w:type="auto"/>
                      </w:tcPr>
                      <w:p w:rsidR="00211C50" w:rsidRPr="00B053FC" w:rsidRDefault="00211C50" w:rsidP="005F6FB9">
                        <w:pPr>
                          <w:pStyle w:val="Heading1"/>
                          <w:rPr>
                            <w:rFonts w:eastAsia="Times New Roman"/>
                            <w:lang w:val="en-US"/>
                          </w:rPr>
                        </w:pPr>
                        <w:proofErr w:type="spellStart"/>
                        <w:r w:rsidRPr="00B053FC">
                          <w:rPr>
                            <w:rFonts w:eastAsia="Times New Roman"/>
                            <w:lang w:val="en-US"/>
                          </w:rPr>
                          <w:t>UpdaTE</w:t>
                        </w:r>
                        <w:proofErr w:type="spellEnd"/>
                        <w:r w:rsidRPr="00B053FC">
                          <w:rPr>
                            <w:rFonts w:eastAsia="Times New Roman"/>
                            <w:lang w:val="en-US"/>
                          </w:rPr>
                          <w:t xml:space="preserve"> &gt; </w:t>
                        </w:r>
                        <w:r w:rsidR="00F2250E">
                          <w:rPr>
                            <w:rFonts w:eastAsia="Times New Roman"/>
                            <w:lang w:val="en-US"/>
                          </w:rPr>
                          <w:t>April</w:t>
                        </w:r>
                        <w:r w:rsidR="007B4879" w:rsidRPr="00B053FC">
                          <w:rPr>
                            <w:rFonts w:eastAsia="Times New Roman"/>
                            <w:lang w:val="en-US"/>
                          </w:rPr>
                          <w:t xml:space="preserve"> 2018</w:t>
                        </w:r>
                      </w:p>
                      <w:p w:rsidR="00211C50" w:rsidRPr="00B053FC" w:rsidRDefault="00211C50">
                        <w:pPr>
                          <w:pStyle w:val="NormalWeb"/>
                          <w:spacing w:line="330" w:lineRule="atLeast"/>
                          <w:rPr>
                            <w:rFonts w:ascii="Arial" w:hAnsi="Arial" w:cs="Arial"/>
                            <w:color w:val="000000"/>
                            <w:sz w:val="18"/>
                            <w:szCs w:val="18"/>
                            <w:lang w:val="en-US"/>
                          </w:rPr>
                        </w:pPr>
                        <w:r w:rsidRPr="00B053FC">
                          <w:rPr>
                            <w:rFonts w:ascii="Arial" w:hAnsi="Arial" w:cs="Arial"/>
                            <w:b/>
                            <w:bCs/>
                            <w:color w:val="000000"/>
                            <w:sz w:val="18"/>
                            <w:szCs w:val="18"/>
                            <w:lang w:val="en-US"/>
                          </w:rPr>
                          <w:t xml:space="preserve">This bulletin aims to supply all employees of the department Applied Economics with relevant information. We will keep you up to date on procedures, interesting information and events. If you have any questions or comments, or if you would like to post information, please contact Manuela </w:t>
                        </w:r>
                        <w:hyperlink r:id="rId6" w:history="1">
                          <w:r w:rsidR="005F6FB9" w:rsidRPr="00B053FC">
                            <w:rPr>
                              <w:rStyle w:val="Hyperlink"/>
                              <w:b/>
                              <w:bCs/>
                              <w:sz w:val="18"/>
                              <w:szCs w:val="18"/>
                              <w:lang w:val="en-US"/>
                            </w:rPr>
                            <w:t>(ettekoven@ese.eur.nl</w:t>
                          </w:r>
                        </w:hyperlink>
                        <w:r w:rsidR="005F6FB9" w:rsidRPr="00B053FC">
                          <w:rPr>
                            <w:rFonts w:ascii="Arial" w:hAnsi="Arial" w:cs="Arial"/>
                            <w:b/>
                            <w:bCs/>
                            <w:color w:val="000000"/>
                            <w:sz w:val="18"/>
                            <w:szCs w:val="18"/>
                            <w:lang w:val="en-US"/>
                          </w:rPr>
                          <w:t>).</w:t>
                        </w:r>
                      </w:p>
                      <w:p w:rsidR="00211C50" w:rsidRPr="00B053FC" w:rsidRDefault="00211C50">
                        <w:pPr>
                          <w:pStyle w:val="NormalWeb"/>
                          <w:spacing w:line="330" w:lineRule="atLeast"/>
                          <w:rPr>
                            <w:rFonts w:ascii="Arial" w:hAnsi="Arial" w:cs="Arial"/>
                            <w:color w:val="000000"/>
                            <w:sz w:val="18"/>
                            <w:szCs w:val="18"/>
                            <w:lang w:val="en-US"/>
                          </w:rPr>
                        </w:pPr>
                        <w:r w:rsidRPr="00B053FC">
                          <w:rPr>
                            <w:rFonts w:ascii="Arial" w:hAnsi="Arial" w:cs="Arial"/>
                            <w:noProof/>
                            <w:color w:val="000000"/>
                            <w:sz w:val="18"/>
                            <w:szCs w:val="18"/>
                          </w:rPr>
                          <w:drawing>
                            <wp:inline distT="0" distB="0" distL="0" distR="0">
                              <wp:extent cx="4857750" cy="409575"/>
                              <wp:effectExtent l="0" t="0" r="0" b="9525"/>
                              <wp:docPr id="19" name="Picture 19"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3B4AE9" w:rsidRPr="00B053FC" w:rsidRDefault="003B4AE9" w:rsidP="003B4AE9">
                        <w:pPr>
                          <w:pStyle w:val="Heading2"/>
                          <w:rPr>
                            <w:rFonts w:eastAsia="Times New Roman"/>
                            <w:lang w:val="en-US"/>
                          </w:rPr>
                        </w:pPr>
                        <w:r w:rsidRPr="00B053FC">
                          <w:rPr>
                            <w:rFonts w:eastAsia="Times New Roman"/>
                            <w:lang w:val="en-US"/>
                          </w:rPr>
                          <w:t>Publications</w:t>
                        </w:r>
                      </w:p>
                      <w:p w:rsidR="00F2250E" w:rsidRPr="00F2250E" w:rsidRDefault="00F2250E" w:rsidP="00F2250E">
                        <w:pPr>
                          <w:pStyle w:val="ListParagraph"/>
                          <w:numPr>
                            <w:ilvl w:val="0"/>
                            <w:numId w:val="11"/>
                          </w:numPr>
                          <w:spacing w:before="100" w:beforeAutospacing="1" w:after="100" w:afterAutospacing="1" w:line="252" w:lineRule="auto"/>
                          <w:rPr>
                            <w:rFonts w:ascii="Arial" w:hAnsi="Arial" w:cs="Arial"/>
                            <w:sz w:val="18"/>
                            <w:szCs w:val="18"/>
                            <w:lang w:val="en-US"/>
                          </w:rPr>
                        </w:pPr>
                        <w:hyperlink r:id="rId8" w:history="1">
                          <w:r w:rsidRPr="00F2250E">
                            <w:rPr>
                              <w:rStyle w:val="Hyperlink"/>
                              <w:rFonts w:ascii="Arial" w:hAnsi="Arial" w:cs="Arial"/>
                              <w:b/>
                              <w:color w:val="auto"/>
                              <w:sz w:val="18"/>
                              <w:szCs w:val="18"/>
                              <w:lang w:val="en-US"/>
                            </w:rPr>
                            <w:t>Emiel Maasland:</w:t>
                          </w:r>
                          <w:r w:rsidRPr="00F2250E">
                            <w:rPr>
                              <w:rStyle w:val="Hyperlink"/>
                              <w:rFonts w:ascii="Arial" w:hAnsi="Arial" w:cs="Arial"/>
                              <w:color w:val="auto"/>
                              <w:sz w:val="18"/>
                              <w:szCs w:val="18"/>
                              <w:lang w:val="en-US"/>
                            </w:rPr>
                            <w:t xml:space="preserve"> On the effectiveness of feed-in tariffs in the development of solar photovoltaics, International Association for Energy Economics</w:t>
                          </w:r>
                        </w:hyperlink>
                      </w:p>
                      <w:p w:rsidR="00C87E4B" w:rsidRPr="00B053FC" w:rsidRDefault="00C87E4B" w:rsidP="00C87E4B">
                        <w:pPr>
                          <w:pStyle w:val="Heading2"/>
                          <w:rPr>
                            <w:sz w:val="18"/>
                            <w:szCs w:val="18"/>
                            <w:lang w:val="en-US"/>
                          </w:rPr>
                        </w:pPr>
                        <w:r w:rsidRPr="00B053FC">
                          <w:rPr>
                            <w:noProof/>
                            <w:sz w:val="18"/>
                            <w:szCs w:val="18"/>
                          </w:rPr>
                          <w:drawing>
                            <wp:inline distT="0" distB="0" distL="0" distR="0" wp14:anchorId="341BBE5E" wp14:editId="2762DF49">
                              <wp:extent cx="4857750" cy="409575"/>
                              <wp:effectExtent l="0" t="0" r="0" b="9525"/>
                              <wp:docPr id="25" name="Picture 25"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B053FC" w:rsidRDefault="006E1BB8" w:rsidP="006E1BB8">
                        <w:pPr>
                          <w:pStyle w:val="Heading2"/>
                          <w:rPr>
                            <w:rFonts w:eastAsia="Times New Roman"/>
                            <w:lang w:val="en-US"/>
                          </w:rPr>
                        </w:pPr>
                        <w:r w:rsidRPr="00B053FC">
                          <w:rPr>
                            <w:rFonts w:eastAsia="Times New Roman"/>
                            <w:lang w:val="en-US"/>
                          </w:rPr>
                          <w:t>Profile pages</w:t>
                        </w:r>
                      </w:p>
                      <w:p w:rsidR="006E1BB8" w:rsidRPr="00B053FC" w:rsidRDefault="006E1BB8" w:rsidP="006E1BB8">
                        <w:pPr>
                          <w:spacing w:before="100" w:beforeAutospacing="1" w:after="100" w:afterAutospacing="1" w:line="252" w:lineRule="auto"/>
                          <w:rPr>
                            <w:rFonts w:ascii="Arial" w:hAnsi="Arial" w:cs="Arial"/>
                            <w:sz w:val="18"/>
                            <w:szCs w:val="18"/>
                            <w:lang w:val="en-US"/>
                          </w:rPr>
                        </w:pPr>
                        <w:r w:rsidRPr="00B053FC">
                          <w:rPr>
                            <w:rFonts w:ascii="Arial" w:hAnsi="Arial" w:cs="Arial"/>
                            <w:sz w:val="18"/>
                            <w:szCs w:val="18"/>
                            <w:lang w:val="en-US"/>
                          </w:rPr>
                          <w:t xml:space="preserve">The new profile pages are online again. Please check if your page is available on </w:t>
                        </w:r>
                        <w:hyperlink r:id="rId9" w:history="1">
                          <w:r w:rsidRPr="00B053FC">
                            <w:rPr>
                              <w:rStyle w:val="Hyperlink"/>
                              <w:rFonts w:ascii="Arial" w:hAnsi="Arial" w:cs="Arial"/>
                              <w:sz w:val="18"/>
                              <w:szCs w:val="18"/>
                              <w:lang w:val="en-US"/>
                            </w:rPr>
                            <w:t>www.eur.nl/en/ese/people</w:t>
                          </w:r>
                        </w:hyperlink>
                        <w:r w:rsidRPr="00B053FC">
                          <w:rPr>
                            <w:rFonts w:ascii="Arial" w:hAnsi="Arial" w:cs="Arial"/>
                            <w:sz w:val="18"/>
                            <w:szCs w:val="18"/>
                            <w:lang w:val="en-US"/>
                          </w:rPr>
                          <w:t xml:space="preserve">. </w:t>
                        </w:r>
                      </w:p>
                      <w:p w:rsidR="006E1BB8" w:rsidRPr="00B053FC" w:rsidRDefault="006E1BB8" w:rsidP="006E1BB8">
                        <w:pPr>
                          <w:spacing w:before="100" w:beforeAutospacing="1" w:after="100" w:afterAutospacing="1" w:line="252" w:lineRule="auto"/>
                          <w:rPr>
                            <w:rFonts w:ascii="Arial" w:hAnsi="Arial" w:cs="Arial"/>
                            <w:sz w:val="18"/>
                            <w:szCs w:val="18"/>
                            <w:lang w:val="en-US"/>
                          </w:rPr>
                        </w:pPr>
                        <w:r w:rsidRPr="00B053FC">
                          <w:rPr>
                            <w:rFonts w:ascii="Arial" w:hAnsi="Arial" w:cs="Arial"/>
                            <w:noProof/>
                            <w:color w:val="000000"/>
                            <w:sz w:val="18"/>
                            <w:szCs w:val="18"/>
                          </w:rPr>
                          <w:drawing>
                            <wp:inline distT="0" distB="0" distL="0" distR="0" wp14:anchorId="0AB35F82" wp14:editId="1E63AFC2">
                              <wp:extent cx="4857750" cy="409575"/>
                              <wp:effectExtent l="0" t="0" r="0" b="9525"/>
                              <wp:docPr id="10" name="Picture 10"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B053FC" w:rsidRDefault="006E1BB8" w:rsidP="006E1BB8">
                        <w:pPr>
                          <w:pStyle w:val="Heading2"/>
                          <w:rPr>
                            <w:rFonts w:eastAsia="Times New Roman"/>
                            <w:lang w:val="en-US"/>
                          </w:rPr>
                        </w:pPr>
                        <w:r w:rsidRPr="00B053FC">
                          <w:rPr>
                            <w:rFonts w:eastAsia="Times New Roman"/>
                            <w:lang w:val="en-US"/>
                          </w:rPr>
                          <w:t>Research Assistants</w:t>
                        </w:r>
                      </w:p>
                      <w:p w:rsidR="006E1BB8" w:rsidRPr="00B053FC" w:rsidRDefault="006E1BB8" w:rsidP="006E1BB8">
                        <w:pPr>
                          <w:spacing w:before="100" w:beforeAutospacing="1" w:after="100" w:afterAutospacing="1" w:line="252" w:lineRule="auto"/>
                          <w:rPr>
                            <w:rFonts w:ascii="Arial" w:hAnsi="Arial" w:cs="Arial"/>
                            <w:sz w:val="18"/>
                            <w:szCs w:val="18"/>
                            <w:lang w:val="en-US"/>
                          </w:rPr>
                        </w:pPr>
                        <w:r w:rsidRPr="00B053FC">
                          <w:rPr>
                            <w:rFonts w:ascii="Arial" w:hAnsi="Arial" w:cs="Arial"/>
                            <w:sz w:val="18"/>
                            <w:szCs w:val="18"/>
                            <w:lang w:val="en-US"/>
                          </w:rPr>
                          <w:t xml:space="preserve">The department can appoint two </w:t>
                        </w:r>
                        <w:proofErr w:type="spellStart"/>
                        <w:r w:rsidRPr="00B053FC">
                          <w:rPr>
                            <w:rFonts w:ascii="Arial" w:hAnsi="Arial" w:cs="Arial"/>
                            <w:sz w:val="18"/>
                            <w:szCs w:val="18"/>
                            <w:lang w:val="en-US"/>
                          </w:rPr>
                          <w:t>Mphil</w:t>
                        </w:r>
                        <w:proofErr w:type="spellEnd"/>
                        <w:r w:rsidRPr="00B053FC">
                          <w:rPr>
                            <w:rFonts w:ascii="Arial" w:hAnsi="Arial" w:cs="Arial"/>
                            <w:sz w:val="18"/>
                            <w:szCs w:val="18"/>
                            <w:lang w:val="en-US"/>
                          </w:rPr>
                          <w:t xml:space="preserve"> students per year as Research Assistants. The appointment should be between 0.2 </w:t>
                        </w:r>
                        <w:proofErr w:type="spellStart"/>
                        <w:r w:rsidRPr="00B053FC">
                          <w:rPr>
                            <w:rFonts w:ascii="Arial" w:hAnsi="Arial" w:cs="Arial"/>
                            <w:sz w:val="18"/>
                            <w:szCs w:val="18"/>
                            <w:lang w:val="en-US"/>
                          </w:rPr>
                          <w:t>fte</w:t>
                        </w:r>
                        <w:proofErr w:type="spellEnd"/>
                        <w:r w:rsidRPr="00B053FC">
                          <w:rPr>
                            <w:rFonts w:ascii="Arial" w:hAnsi="Arial" w:cs="Arial"/>
                            <w:sz w:val="18"/>
                            <w:szCs w:val="18"/>
                            <w:lang w:val="en-US"/>
                          </w:rPr>
                          <w:t xml:space="preserve"> – 0.5 </w:t>
                        </w:r>
                        <w:proofErr w:type="spellStart"/>
                        <w:r w:rsidRPr="00B053FC">
                          <w:rPr>
                            <w:rFonts w:ascii="Arial" w:hAnsi="Arial" w:cs="Arial"/>
                            <w:sz w:val="18"/>
                            <w:szCs w:val="18"/>
                            <w:lang w:val="en-US"/>
                          </w:rPr>
                          <w:t>fte</w:t>
                        </w:r>
                        <w:proofErr w:type="spellEnd"/>
                        <w:r w:rsidRPr="00B053FC">
                          <w:rPr>
                            <w:rFonts w:ascii="Arial" w:hAnsi="Arial" w:cs="Arial"/>
                            <w:sz w:val="18"/>
                            <w:szCs w:val="18"/>
                            <w:lang w:val="en-US"/>
                          </w:rPr>
                          <w:t xml:space="preserve"> per student. Please bear in mind that international students may be limited by law in the number of hours they are allowed to work. See also enclosed letter for more information.</w:t>
                        </w:r>
                      </w:p>
                      <w:p w:rsidR="006E1BB8" w:rsidRPr="00B053FC" w:rsidRDefault="006E1BB8" w:rsidP="006E1BB8">
                        <w:pPr>
                          <w:spacing w:before="100" w:beforeAutospacing="1" w:after="100" w:afterAutospacing="1" w:line="252" w:lineRule="auto"/>
                          <w:rPr>
                            <w:rFonts w:ascii="Arial" w:hAnsi="Arial" w:cs="Arial"/>
                            <w:sz w:val="18"/>
                            <w:szCs w:val="18"/>
                            <w:lang w:val="en-US"/>
                          </w:rPr>
                        </w:pPr>
                        <w:r w:rsidRPr="00B053FC">
                          <w:rPr>
                            <w:rFonts w:ascii="Arial" w:hAnsi="Arial" w:cs="Arial"/>
                            <w:sz w:val="18"/>
                            <w:szCs w:val="18"/>
                            <w:lang w:val="en-US"/>
                          </w:rPr>
                          <w:t xml:space="preserve"> </w:t>
                        </w:r>
                        <w:r w:rsidRPr="00B053FC">
                          <w:rPr>
                            <w:rFonts w:ascii="Arial" w:hAnsi="Arial" w:cs="Arial"/>
                            <w:noProof/>
                            <w:color w:val="000000"/>
                            <w:sz w:val="18"/>
                            <w:szCs w:val="18"/>
                          </w:rPr>
                          <w:drawing>
                            <wp:inline distT="0" distB="0" distL="0" distR="0" wp14:anchorId="715A5B6C" wp14:editId="3272360C">
                              <wp:extent cx="4857750" cy="409575"/>
                              <wp:effectExtent l="0" t="0" r="0" b="9525"/>
                              <wp:docPr id="21" name="Picture 21"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B053FC" w:rsidRDefault="006E1BB8" w:rsidP="006E1BB8">
                        <w:pPr>
                          <w:pStyle w:val="Heading2"/>
                          <w:rPr>
                            <w:rFonts w:eastAsia="Times New Roman"/>
                            <w:lang w:val="en-US"/>
                          </w:rPr>
                        </w:pPr>
                        <w:r w:rsidRPr="00B053FC">
                          <w:rPr>
                            <w:rFonts w:eastAsia="Times New Roman"/>
                            <w:lang w:val="en-US"/>
                          </w:rPr>
                          <w:t>Publications in Metis</w:t>
                        </w:r>
                      </w:p>
                      <w:p w:rsidR="006E1BB8" w:rsidRPr="00B053FC" w:rsidRDefault="006E1BB8" w:rsidP="006E1BB8">
                        <w:pPr>
                          <w:spacing w:before="100" w:beforeAutospacing="1" w:after="100" w:afterAutospacing="1" w:line="252" w:lineRule="auto"/>
                          <w:rPr>
                            <w:rFonts w:ascii="Arial" w:hAnsi="Arial" w:cs="Arial"/>
                            <w:sz w:val="18"/>
                            <w:szCs w:val="18"/>
                            <w:lang w:val="en-US"/>
                          </w:rPr>
                        </w:pPr>
                        <w:r w:rsidRPr="00B053FC">
                          <w:rPr>
                            <w:rFonts w:ascii="Arial" w:hAnsi="Arial" w:cs="Arial"/>
                            <w:sz w:val="18"/>
                            <w:szCs w:val="18"/>
                            <w:lang w:val="en-US"/>
                          </w:rPr>
                          <w:t>As soon as you have a publication, it is necessary to fill in Metis. This is really important because Metis is for example linked with your profile page.</w:t>
                        </w:r>
                        <w:r w:rsidRPr="00B053FC">
                          <w:rPr>
                            <w:rFonts w:ascii="Arial" w:hAnsi="Arial" w:cs="Arial"/>
                            <w:sz w:val="18"/>
                            <w:szCs w:val="18"/>
                            <w:lang w:val="en-US"/>
                          </w:rPr>
                          <w:br/>
                        </w:r>
                        <w:r w:rsidRPr="00B053FC">
                          <w:rPr>
                            <w:rFonts w:ascii="Arial" w:hAnsi="Arial" w:cs="Arial"/>
                            <w:sz w:val="18"/>
                            <w:szCs w:val="18"/>
                            <w:lang w:val="en-US"/>
                          </w:rPr>
                          <w:br/>
                        </w:r>
                        <w:r w:rsidRPr="00B053FC">
                          <w:rPr>
                            <w:noProof/>
                          </w:rPr>
                          <w:drawing>
                            <wp:inline distT="0" distB="0" distL="0" distR="0" wp14:anchorId="466346F8" wp14:editId="69A66F02">
                              <wp:extent cx="4857750" cy="409575"/>
                              <wp:effectExtent l="0" t="0" r="0" b="9525"/>
                              <wp:docPr id="18" name="Picture 18"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B053FC" w:rsidRDefault="006E1BB8" w:rsidP="006E1BB8">
                        <w:pPr>
                          <w:pStyle w:val="Heading2"/>
                          <w:rPr>
                            <w:rFonts w:eastAsia="Times New Roman"/>
                            <w:lang w:val="en-US"/>
                          </w:rPr>
                        </w:pPr>
                        <w:r w:rsidRPr="00B053FC">
                          <w:rPr>
                            <w:rFonts w:eastAsia="Times New Roman"/>
                            <w:lang w:val="en-US"/>
                          </w:rPr>
                          <w:t>From Blackboard to Canvas</w:t>
                        </w:r>
                      </w:p>
                      <w:p w:rsidR="006E1BB8" w:rsidRPr="00B053FC" w:rsidRDefault="006E1BB8" w:rsidP="006E1BB8">
                        <w:pPr>
                          <w:rPr>
                            <w:rFonts w:ascii="Arial" w:hAnsi="Arial" w:cs="Arial"/>
                            <w:sz w:val="18"/>
                            <w:szCs w:val="18"/>
                            <w:lang w:val="en-US"/>
                          </w:rPr>
                        </w:pPr>
                        <w:r w:rsidRPr="00B053FC">
                          <w:rPr>
                            <w:rFonts w:ascii="Arial" w:hAnsi="Arial" w:cs="Arial"/>
                            <w:sz w:val="18"/>
                            <w:szCs w:val="18"/>
                            <w:lang w:val="en-US"/>
                          </w:rPr>
                          <w:t xml:space="preserve">As you may have heard, our learning management system Blackboard will be replaced by Canvas. The whole university, including ESE, will switch to Canvas by </w:t>
                        </w:r>
                        <w:r w:rsidRPr="00B053FC">
                          <w:rPr>
                            <w:rFonts w:ascii="Arial" w:hAnsi="Arial" w:cs="Arial"/>
                            <w:b/>
                            <w:sz w:val="18"/>
                            <w:szCs w:val="18"/>
                            <w:lang w:val="en-US"/>
                          </w:rPr>
                          <w:t>September 2018</w:t>
                        </w:r>
                        <w:r w:rsidRPr="00B053FC">
                          <w:rPr>
                            <w:rFonts w:ascii="Arial" w:hAnsi="Arial" w:cs="Arial"/>
                            <w:sz w:val="18"/>
                            <w:szCs w:val="18"/>
                            <w:lang w:val="en-US"/>
                          </w:rPr>
                          <w:t xml:space="preserve">. Canvas is user-friendly, customizable and it offers a lot of possibilities to equip teachers for today’s educational challenges. In fact, some of your colleagues at ESE have already been started their course in Canvas! To get a general idea of Canvas, check it out on: </w:t>
                        </w:r>
                        <w:hyperlink r:id="rId10" w:history="1">
                          <w:r w:rsidRPr="00B053FC">
                            <w:rPr>
                              <w:rStyle w:val="Hyperlink"/>
                              <w:rFonts w:ascii="Arial" w:hAnsi="Arial" w:cs="Arial"/>
                              <w:sz w:val="18"/>
                              <w:szCs w:val="18"/>
                              <w:lang w:val="en-US"/>
                            </w:rPr>
                            <w:t>https://www.canvaslms.com/higher-education/</w:t>
                          </w:r>
                        </w:hyperlink>
                        <w:r w:rsidRPr="00B053FC">
                          <w:rPr>
                            <w:rFonts w:ascii="Arial" w:hAnsi="Arial" w:cs="Arial"/>
                            <w:sz w:val="18"/>
                            <w:szCs w:val="18"/>
                            <w:lang w:val="en-US"/>
                          </w:rPr>
                          <w:t xml:space="preserve">  </w:t>
                        </w:r>
                      </w:p>
                      <w:p w:rsidR="006E1BB8" w:rsidRPr="00B053FC" w:rsidRDefault="006E1BB8" w:rsidP="006E1BB8">
                        <w:pPr>
                          <w:rPr>
                            <w:rFonts w:ascii="Arial" w:hAnsi="Arial" w:cs="Arial"/>
                            <w:sz w:val="18"/>
                            <w:szCs w:val="18"/>
                            <w:lang w:val="en-US"/>
                          </w:rPr>
                        </w:pPr>
                      </w:p>
                      <w:p w:rsidR="006E1BB8" w:rsidRPr="00B053FC" w:rsidRDefault="006E1BB8" w:rsidP="006E1BB8">
                        <w:pPr>
                          <w:rPr>
                            <w:rFonts w:ascii="Arial" w:hAnsi="Arial" w:cs="Arial"/>
                            <w:sz w:val="18"/>
                            <w:szCs w:val="18"/>
                            <w:lang w:val="en-US"/>
                          </w:rPr>
                        </w:pPr>
                        <w:r w:rsidRPr="00B053FC">
                          <w:rPr>
                            <w:rFonts w:ascii="Arial" w:hAnsi="Arial" w:cs="Arial"/>
                            <w:sz w:val="18"/>
                            <w:szCs w:val="18"/>
                            <w:lang w:val="en-US"/>
                          </w:rPr>
                          <w:t>Support</w:t>
                        </w:r>
                      </w:p>
                      <w:p w:rsidR="006E1BB8" w:rsidRPr="00B053FC" w:rsidRDefault="006E1BB8" w:rsidP="006E1BB8">
                        <w:pPr>
                          <w:rPr>
                            <w:rFonts w:ascii="Arial" w:hAnsi="Arial" w:cs="Arial"/>
                            <w:sz w:val="18"/>
                            <w:szCs w:val="18"/>
                            <w:lang w:val="en-US"/>
                          </w:rPr>
                        </w:pPr>
                        <w:r w:rsidRPr="00B053FC">
                          <w:rPr>
                            <w:rFonts w:ascii="Arial" w:hAnsi="Arial" w:cs="Arial"/>
                            <w:sz w:val="18"/>
                            <w:szCs w:val="18"/>
                            <w:lang w:val="en-US"/>
                          </w:rPr>
                          <w:t xml:space="preserve">The switch from Blackboard to Canvas will be supported by our ESE Implementation team. Our team will organize several kick off meetings and training sessions for everyone who is interested. We will keep you up-to-date via newsletters, e-mail and website. Contact us: </w:t>
                        </w:r>
                        <w:hyperlink r:id="rId11" w:history="1">
                          <w:r w:rsidRPr="00B053FC">
                            <w:rPr>
                              <w:rStyle w:val="Hyperlink"/>
                              <w:rFonts w:ascii="Arial" w:hAnsi="Arial" w:cs="Arial"/>
                              <w:sz w:val="18"/>
                              <w:szCs w:val="18"/>
                              <w:lang w:val="en-US"/>
                            </w:rPr>
                            <w:t>canvas@ese.eur.nl</w:t>
                          </w:r>
                        </w:hyperlink>
                        <w:r w:rsidRPr="00B053FC">
                          <w:rPr>
                            <w:rFonts w:ascii="Arial" w:hAnsi="Arial" w:cs="Arial"/>
                            <w:sz w:val="18"/>
                            <w:szCs w:val="18"/>
                            <w:lang w:val="en-US"/>
                          </w:rPr>
                          <w:t xml:space="preserve"> </w:t>
                        </w:r>
                      </w:p>
                      <w:p w:rsidR="006E1BB8" w:rsidRPr="00B053FC" w:rsidRDefault="006E1BB8" w:rsidP="006E1BB8">
                        <w:pPr>
                          <w:pStyle w:val="NormalWeb"/>
                          <w:spacing w:line="330" w:lineRule="atLeast"/>
                          <w:rPr>
                            <w:rFonts w:ascii="Arial" w:hAnsi="Arial" w:cs="Arial"/>
                            <w:color w:val="000000"/>
                            <w:sz w:val="18"/>
                            <w:szCs w:val="18"/>
                            <w:lang w:val="en-US"/>
                          </w:rPr>
                        </w:pPr>
                        <w:r w:rsidRPr="00B053FC">
                          <w:rPr>
                            <w:rFonts w:ascii="Arial" w:hAnsi="Arial" w:cs="Arial"/>
                            <w:noProof/>
                            <w:color w:val="000000"/>
                            <w:sz w:val="18"/>
                            <w:szCs w:val="18"/>
                          </w:rPr>
                          <w:drawing>
                            <wp:inline distT="0" distB="0" distL="0" distR="0" wp14:anchorId="30FD948A" wp14:editId="0B3852CB">
                              <wp:extent cx="4857750" cy="409575"/>
                              <wp:effectExtent l="0" t="0" r="0" b="9525"/>
                              <wp:docPr id="16" name="Picture 16"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B053FC" w:rsidRDefault="006E1BB8" w:rsidP="006E1BB8">
                        <w:pPr>
                          <w:pStyle w:val="Heading2"/>
                          <w:rPr>
                            <w:rFonts w:eastAsia="Times New Roman"/>
                            <w:lang w:val="en-US"/>
                          </w:rPr>
                        </w:pPr>
                        <w:r w:rsidRPr="00B053FC">
                          <w:rPr>
                            <w:rFonts w:eastAsia="Times New Roman"/>
                            <w:lang w:val="en-US"/>
                          </w:rPr>
                          <w:t>Agenda</w:t>
                        </w:r>
                      </w:p>
                      <w:p w:rsidR="000B04B0" w:rsidRPr="00B053FC" w:rsidRDefault="000B04B0" w:rsidP="00E40887">
                        <w:pPr>
                          <w:numPr>
                            <w:ilvl w:val="0"/>
                            <w:numId w:val="4"/>
                          </w:numPr>
                          <w:spacing w:before="100" w:beforeAutospacing="1" w:after="100" w:afterAutospacing="1" w:line="330" w:lineRule="atLeast"/>
                          <w:rPr>
                            <w:rFonts w:ascii="Arial" w:eastAsia="Times New Roman" w:hAnsi="Arial" w:cs="Arial"/>
                            <w:color w:val="000000"/>
                            <w:sz w:val="18"/>
                            <w:szCs w:val="18"/>
                            <w:lang w:val="en-US"/>
                          </w:rPr>
                        </w:pPr>
                        <w:r w:rsidRPr="00B053FC">
                          <w:rPr>
                            <w:rFonts w:ascii="Arial" w:eastAsia="Times New Roman" w:hAnsi="Arial" w:cs="Arial"/>
                            <w:color w:val="000000"/>
                            <w:sz w:val="18"/>
                            <w:szCs w:val="18"/>
                            <w:lang w:val="en-US"/>
                          </w:rPr>
                          <w:t>07 June ESE-</w:t>
                        </w:r>
                        <w:proofErr w:type="spellStart"/>
                        <w:r w:rsidRPr="00B053FC">
                          <w:rPr>
                            <w:rFonts w:ascii="Arial" w:eastAsia="Times New Roman" w:hAnsi="Arial" w:cs="Arial"/>
                            <w:color w:val="000000"/>
                            <w:sz w:val="18"/>
                            <w:szCs w:val="18"/>
                            <w:lang w:val="en-US"/>
                          </w:rPr>
                          <w:t>bility</w:t>
                        </w:r>
                        <w:proofErr w:type="spellEnd"/>
                        <w:r w:rsidRPr="00B053FC">
                          <w:rPr>
                            <w:rFonts w:ascii="Arial" w:eastAsia="Times New Roman" w:hAnsi="Arial" w:cs="Arial"/>
                            <w:color w:val="000000"/>
                            <w:sz w:val="18"/>
                            <w:szCs w:val="18"/>
                            <w:lang w:val="en-US"/>
                          </w:rPr>
                          <w:t xml:space="preserve"> afternoon, 13.00 – 20.00</w:t>
                        </w:r>
                      </w:p>
                      <w:p w:rsidR="006E1BB8" w:rsidRPr="00B053FC" w:rsidRDefault="006E1BB8" w:rsidP="00E40887">
                        <w:pPr>
                          <w:numPr>
                            <w:ilvl w:val="0"/>
                            <w:numId w:val="4"/>
                          </w:numPr>
                          <w:spacing w:before="100" w:beforeAutospacing="1" w:after="100" w:afterAutospacing="1" w:line="330" w:lineRule="atLeast"/>
                          <w:rPr>
                            <w:rFonts w:ascii="Arial" w:eastAsia="Times New Roman" w:hAnsi="Arial" w:cs="Arial"/>
                            <w:color w:val="000000"/>
                            <w:sz w:val="18"/>
                            <w:szCs w:val="18"/>
                            <w:lang w:val="en-US"/>
                          </w:rPr>
                        </w:pPr>
                        <w:r w:rsidRPr="00B053FC">
                          <w:rPr>
                            <w:rFonts w:ascii="Arial" w:eastAsia="Times New Roman" w:hAnsi="Arial" w:cs="Arial"/>
                            <w:color w:val="000000"/>
                            <w:sz w:val="18"/>
                            <w:szCs w:val="18"/>
                            <w:lang w:val="en-US"/>
                          </w:rPr>
                          <w:t xml:space="preserve">29 June Department Outing, </w:t>
                        </w:r>
                        <w:r w:rsidRPr="00B053FC">
                          <w:rPr>
                            <w:rFonts w:ascii="Arial" w:eastAsia="Times New Roman" w:hAnsi="Arial" w:cs="Arial"/>
                            <w:sz w:val="18"/>
                            <w:szCs w:val="18"/>
                            <w:lang w:val="en-US"/>
                          </w:rPr>
                          <w:t xml:space="preserve"> 13.30 – 20.00</w:t>
                        </w:r>
                      </w:p>
                      <w:p w:rsidR="006E1BB8" w:rsidRPr="00B053FC" w:rsidRDefault="006E1BB8" w:rsidP="006E1BB8">
                        <w:pPr>
                          <w:pStyle w:val="NormalWeb"/>
                          <w:spacing w:line="330" w:lineRule="atLeast"/>
                          <w:rPr>
                            <w:rFonts w:ascii="Arial" w:hAnsi="Arial" w:cs="Arial"/>
                            <w:color w:val="000000"/>
                            <w:sz w:val="18"/>
                            <w:szCs w:val="18"/>
                          </w:rPr>
                        </w:pPr>
                        <w:r w:rsidRPr="00B053FC">
                          <w:rPr>
                            <w:rFonts w:ascii="Arial" w:hAnsi="Arial" w:cs="Arial"/>
                            <w:noProof/>
                            <w:color w:val="000000"/>
                            <w:sz w:val="18"/>
                            <w:szCs w:val="18"/>
                          </w:rPr>
                          <w:drawing>
                            <wp:inline distT="0" distB="0" distL="0" distR="0" wp14:anchorId="0ACCF55D" wp14:editId="73EDAC6D">
                              <wp:extent cx="4857750" cy="409575"/>
                              <wp:effectExtent l="0" t="0" r="0" b="9525"/>
                              <wp:docPr id="14" name="Picture 14"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9B1C34" w:rsidRPr="00B053FC" w:rsidRDefault="009B1C34" w:rsidP="009B1C34">
                        <w:pPr>
                          <w:pStyle w:val="Heading2"/>
                          <w:rPr>
                            <w:rFonts w:eastAsia="Times New Roman"/>
                            <w:lang w:val="en-US"/>
                          </w:rPr>
                        </w:pPr>
                        <w:r w:rsidRPr="00B053FC">
                          <w:rPr>
                            <w:rFonts w:eastAsia="Times New Roman"/>
                            <w:lang w:val="en-US"/>
                          </w:rPr>
                          <w:t>Upcoming holidays 2017</w:t>
                        </w:r>
                      </w:p>
                      <w:p w:rsidR="009B1C34" w:rsidRPr="00B053FC" w:rsidRDefault="009B1C34" w:rsidP="009B1C34">
                        <w:pPr>
                          <w:pStyle w:val="NormalWeb"/>
                          <w:spacing w:line="360" w:lineRule="auto"/>
                          <w:rPr>
                            <w:rFonts w:ascii="Arial" w:hAnsi="Arial" w:cs="Arial"/>
                            <w:color w:val="000000"/>
                            <w:sz w:val="18"/>
                            <w:szCs w:val="18"/>
                            <w:lang w:val="en-US"/>
                          </w:rPr>
                        </w:pPr>
                        <w:r w:rsidRPr="00B053FC">
                          <w:rPr>
                            <w:rFonts w:ascii="Arial" w:hAnsi="Arial" w:cs="Arial"/>
                            <w:color w:val="000000"/>
                            <w:sz w:val="18"/>
                            <w:szCs w:val="18"/>
                            <w:lang w:val="en-US"/>
                          </w:rPr>
                          <w:t>Upcoming national holidays on which the EUR is closed:</w:t>
                        </w:r>
                      </w:p>
                      <w:p w:rsidR="00E40887" w:rsidRPr="00B053FC" w:rsidRDefault="00E40887" w:rsidP="00E40887">
                        <w:pPr>
                          <w:numPr>
                            <w:ilvl w:val="0"/>
                            <w:numId w:val="10"/>
                          </w:numPr>
                          <w:spacing w:before="100" w:beforeAutospacing="1" w:after="100" w:afterAutospacing="1" w:line="330" w:lineRule="atLeast"/>
                          <w:rPr>
                            <w:rFonts w:ascii="Arial" w:eastAsia="Times New Roman" w:hAnsi="Arial" w:cs="Arial"/>
                            <w:color w:val="000000"/>
                            <w:sz w:val="18"/>
                            <w:szCs w:val="18"/>
                          </w:rPr>
                        </w:pPr>
                        <w:r w:rsidRPr="00B053FC">
                          <w:rPr>
                            <w:rFonts w:ascii="Arial" w:eastAsia="Times New Roman" w:hAnsi="Arial" w:cs="Arial"/>
                            <w:color w:val="000000"/>
                            <w:sz w:val="18"/>
                            <w:szCs w:val="18"/>
                          </w:rPr>
                          <w:t xml:space="preserve">Friday 27 </w:t>
                        </w:r>
                        <w:proofErr w:type="gramStart"/>
                        <w:r w:rsidRPr="00B053FC">
                          <w:rPr>
                            <w:rFonts w:ascii="Arial" w:eastAsia="Times New Roman" w:hAnsi="Arial" w:cs="Arial"/>
                            <w:color w:val="000000"/>
                            <w:sz w:val="18"/>
                            <w:szCs w:val="18"/>
                          </w:rPr>
                          <w:t>April</w:t>
                        </w:r>
                        <w:proofErr w:type="gramEnd"/>
                        <w:r w:rsidRPr="00B053FC">
                          <w:rPr>
                            <w:rFonts w:ascii="Arial" w:eastAsia="Times New Roman" w:hAnsi="Arial" w:cs="Arial"/>
                            <w:color w:val="000000"/>
                            <w:sz w:val="18"/>
                            <w:szCs w:val="18"/>
                          </w:rPr>
                          <w:t xml:space="preserve"> - </w:t>
                        </w:r>
                        <w:proofErr w:type="spellStart"/>
                        <w:r w:rsidRPr="00B053FC">
                          <w:rPr>
                            <w:rFonts w:ascii="Arial" w:eastAsia="Times New Roman" w:hAnsi="Arial" w:cs="Arial"/>
                            <w:color w:val="000000"/>
                            <w:sz w:val="18"/>
                            <w:szCs w:val="18"/>
                          </w:rPr>
                          <w:t>King’s</w:t>
                        </w:r>
                        <w:proofErr w:type="spellEnd"/>
                        <w:r w:rsidRPr="00B053FC">
                          <w:rPr>
                            <w:rFonts w:ascii="Arial" w:eastAsia="Times New Roman" w:hAnsi="Arial" w:cs="Arial"/>
                            <w:color w:val="000000"/>
                            <w:sz w:val="18"/>
                            <w:szCs w:val="18"/>
                          </w:rPr>
                          <w:t xml:space="preserve"> Day</w:t>
                        </w:r>
                      </w:p>
                      <w:p w:rsidR="00E40887" w:rsidRPr="00B053FC" w:rsidRDefault="00E40887" w:rsidP="00E40887">
                        <w:pPr>
                          <w:numPr>
                            <w:ilvl w:val="0"/>
                            <w:numId w:val="10"/>
                          </w:numPr>
                          <w:spacing w:before="100" w:beforeAutospacing="1" w:after="100" w:afterAutospacing="1" w:line="330" w:lineRule="atLeast"/>
                          <w:rPr>
                            <w:rFonts w:ascii="Arial" w:eastAsia="Times New Roman" w:hAnsi="Arial" w:cs="Arial"/>
                            <w:color w:val="000000"/>
                            <w:sz w:val="18"/>
                            <w:szCs w:val="18"/>
                          </w:rPr>
                        </w:pPr>
                        <w:proofErr w:type="spellStart"/>
                        <w:r w:rsidRPr="00B053FC">
                          <w:rPr>
                            <w:rFonts w:ascii="Arial" w:eastAsia="Times New Roman" w:hAnsi="Arial" w:cs="Arial"/>
                            <w:color w:val="000000"/>
                            <w:sz w:val="18"/>
                            <w:szCs w:val="18"/>
                          </w:rPr>
                          <w:t>Saturday</w:t>
                        </w:r>
                        <w:proofErr w:type="spellEnd"/>
                        <w:r w:rsidRPr="00B053FC">
                          <w:rPr>
                            <w:rFonts w:ascii="Arial" w:eastAsia="Times New Roman" w:hAnsi="Arial" w:cs="Arial"/>
                            <w:color w:val="000000"/>
                            <w:sz w:val="18"/>
                            <w:szCs w:val="18"/>
                          </w:rPr>
                          <w:t xml:space="preserve"> 5 May - </w:t>
                        </w:r>
                        <w:proofErr w:type="spellStart"/>
                        <w:r w:rsidRPr="00B053FC">
                          <w:rPr>
                            <w:rFonts w:ascii="Arial" w:eastAsia="Times New Roman" w:hAnsi="Arial" w:cs="Arial"/>
                            <w:color w:val="000000"/>
                            <w:sz w:val="18"/>
                            <w:szCs w:val="18"/>
                          </w:rPr>
                          <w:t>Liberation</w:t>
                        </w:r>
                        <w:proofErr w:type="spellEnd"/>
                        <w:r w:rsidRPr="00B053FC">
                          <w:rPr>
                            <w:rFonts w:ascii="Arial" w:eastAsia="Times New Roman" w:hAnsi="Arial" w:cs="Arial"/>
                            <w:color w:val="000000"/>
                            <w:sz w:val="18"/>
                            <w:szCs w:val="18"/>
                          </w:rPr>
                          <w:t xml:space="preserve"> Day</w:t>
                        </w:r>
                      </w:p>
                      <w:p w:rsidR="00E40887" w:rsidRPr="00B053FC" w:rsidRDefault="00E40887" w:rsidP="00E40887">
                        <w:pPr>
                          <w:numPr>
                            <w:ilvl w:val="0"/>
                            <w:numId w:val="10"/>
                          </w:numPr>
                          <w:spacing w:before="100" w:beforeAutospacing="1" w:after="100" w:afterAutospacing="1" w:line="330" w:lineRule="atLeast"/>
                          <w:rPr>
                            <w:rFonts w:ascii="Arial" w:eastAsia="Times New Roman" w:hAnsi="Arial" w:cs="Arial"/>
                            <w:color w:val="000000"/>
                            <w:sz w:val="18"/>
                            <w:szCs w:val="18"/>
                          </w:rPr>
                        </w:pPr>
                        <w:proofErr w:type="spellStart"/>
                        <w:r w:rsidRPr="00B053FC">
                          <w:rPr>
                            <w:rFonts w:ascii="Arial" w:eastAsia="Times New Roman" w:hAnsi="Arial" w:cs="Arial"/>
                            <w:color w:val="000000"/>
                            <w:sz w:val="18"/>
                            <w:szCs w:val="18"/>
                          </w:rPr>
                          <w:t>Thursday</w:t>
                        </w:r>
                        <w:proofErr w:type="spellEnd"/>
                        <w:r w:rsidRPr="00B053FC">
                          <w:rPr>
                            <w:rFonts w:ascii="Arial" w:eastAsia="Times New Roman" w:hAnsi="Arial" w:cs="Arial"/>
                            <w:color w:val="000000"/>
                            <w:sz w:val="18"/>
                            <w:szCs w:val="18"/>
                          </w:rPr>
                          <w:t xml:space="preserve"> 10 May - </w:t>
                        </w:r>
                        <w:proofErr w:type="spellStart"/>
                        <w:r w:rsidRPr="00B053FC">
                          <w:rPr>
                            <w:rFonts w:ascii="Arial" w:eastAsia="Times New Roman" w:hAnsi="Arial" w:cs="Arial"/>
                            <w:color w:val="000000"/>
                            <w:sz w:val="18"/>
                            <w:szCs w:val="18"/>
                          </w:rPr>
                          <w:t>Ascension</w:t>
                        </w:r>
                        <w:proofErr w:type="spellEnd"/>
                        <w:r w:rsidRPr="00B053FC">
                          <w:rPr>
                            <w:rFonts w:ascii="Arial" w:eastAsia="Times New Roman" w:hAnsi="Arial" w:cs="Arial"/>
                            <w:color w:val="000000"/>
                            <w:sz w:val="18"/>
                            <w:szCs w:val="18"/>
                          </w:rPr>
                          <w:t xml:space="preserve"> Day</w:t>
                        </w:r>
                      </w:p>
                      <w:p w:rsidR="00E40887" w:rsidRPr="00B053FC" w:rsidRDefault="00E40887" w:rsidP="00E40887">
                        <w:pPr>
                          <w:numPr>
                            <w:ilvl w:val="0"/>
                            <w:numId w:val="10"/>
                          </w:numPr>
                          <w:spacing w:before="100" w:beforeAutospacing="1" w:after="100" w:afterAutospacing="1" w:line="330" w:lineRule="atLeast"/>
                          <w:rPr>
                            <w:rFonts w:ascii="Arial" w:eastAsia="Times New Roman" w:hAnsi="Arial" w:cs="Arial"/>
                            <w:color w:val="000000"/>
                            <w:sz w:val="18"/>
                            <w:szCs w:val="18"/>
                          </w:rPr>
                        </w:pPr>
                        <w:proofErr w:type="spellStart"/>
                        <w:r w:rsidRPr="00B053FC">
                          <w:rPr>
                            <w:rFonts w:ascii="Arial" w:eastAsia="Times New Roman" w:hAnsi="Arial" w:cs="Arial"/>
                            <w:color w:val="000000"/>
                            <w:sz w:val="18"/>
                            <w:szCs w:val="18"/>
                          </w:rPr>
                          <w:t>Sunday</w:t>
                        </w:r>
                        <w:proofErr w:type="spellEnd"/>
                        <w:r w:rsidRPr="00B053FC">
                          <w:rPr>
                            <w:rFonts w:ascii="Arial" w:eastAsia="Times New Roman" w:hAnsi="Arial" w:cs="Arial"/>
                            <w:color w:val="000000"/>
                            <w:sz w:val="18"/>
                            <w:szCs w:val="18"/>
                          </w:rPr>
                          <w:t xml:space="preserve"> 20 May - </w:t>
                        </w:r>
                        <w:proofErr w:type="spellStart"/>
                        <w:r w:rsidRPr="00B053FC">
                          <w:rPr>
                            <w:rFonts w:ascii="Arial" w:eastAsia="Times New Roman" w:hAnsi="Arial" w:cs="Arial"/>
                            <w:color w:val="000000"/>
                            <w:sz w:val="18"/>
                            <w:szCs w:val="18"/>
                          </w:rPr>
                          <w:t>Whit</w:t>
                        </w:r>
                        <w:proofErr w:type="spellEnd"/>
                        <w:r w:rsidRPr="00B053FC">
                          <w:rPr>
                            <w:rFonts w:ascii="Arial" w:eastAsia="Times New Roman" w:hAnsi="Arial" w:cs="Arial"/>
                            <w:color w:val="000000"/>
                            <w:sz w:val="18"/>
                            <w:szCs w:val="18"/>
                          </w:rPr>
                          <w:t xml:space="preserve"> </w:t>
                        </w:r>
                        <w:proofErr w:type="spellStart"/>
                        <w:r w:rsidRPr="00B053FC">
                          <w:rPr>
                            <w:rFonts w:ascii="Arial" w:eastAsia="Times New Roman" w:hAnsi="Arial" w:cs="Arial"/>
                            <w:color w:val="000000"/>
                            <w:sz w:val="18"/>
                            <w:szCs w:val="18"/>
                          </w:rPr>
                          <w:t>Sunday</w:t>
                        </w:r>
                        <w:proofErr w:type="spellEnd"/>
                      </w:p>
                      <w:p w:rsidR="00E40887" w:rsidRPr="00B053FC" w:rsidRDefault="00E40887" w:rsidP="00E40887">
                        <w:pPr>
                          <w:numPr>
                            <w:ilvl w:val="0"/>
                            <w:numId w:val="10"/>
                          </w:numPr>
                          <w:spacing w:before="100" w:beforeAutospacing="1" w:after="100" w:afterAutospacing="1" w:line="330" w:lineRule="atLeast"/>
                          <w:rPr>
                            <w:rFonts w:ascii="Arial" w:eastAsia="Times New Roman" w:hAnsi="Arial" w:cs="Arial"/>
                            <w:color w:val="000000"/>
                            <w:sz w:val="18"/>
                            <w:szCs w:val="18"/>
                          </w:rPr>
                        </w:pPr>
                        <w:proofErr w:type="spellStart"/>
                        <w:r w:rsidRPr="00B053FC">
                          <w:rPr>
                            <w:rFonts w:ascii="Arial" w:eastAsia="Times New Roman" w:hAnsi="Arial" w:cs="Arial"/>
                            <w:color w:val="000000"/>
                            <w:sz w:val="18"/>
                            <w:szCs w:val="18"/>
                          </w:rPr>
                          <w:t>Monday</w:t>
                        </w:r>
                        <w:proofErr w:type="spellEnd"/>
                        <w:r w:rsidRPr="00B053FC">
                          <w:rPr>
                            <w:rFonts w:ascii="Arial" w:eastAsia="Times New Roman" w:hAnsi="Arial" w:cs="Arial"/>
                            <w:color w:val="000000"/>
                            <w:sz w:val="18"/>
                            <w:szCs w:val="18"/>
                          </w:rPr>
                          <w:t xml:space="preserve"> 21 May - </w:t>
                        </w:r>
                        <w:proofErr w:type="spellStart"/>
                        <w:r w:rsidRPr="00B053FC">
                          <w:rPr>
                            <w:rFonts w:ascii="Arial" w:eastAsia="Times New Roman" w:hAnsi="Arial" w:cs="Arial"/>
                            <w:color w:val="000000"/>
                            <w:sz w:val="18"/>
                            <w:szCs w:val="18"/>
                          </w:rPr>
                          <w:t>Whit</w:t>
                        </w:r>
                        <w:proofErr w:type="spellEnd"/>
                        <w:r w:rsidRPr="00B053FC">
                          <w:rPr>
                            <w:rFonts w:ascii="Arial" w:eastAsia="Times New Roman" w:hAnsi="Arial" w:cs="Arial"/>
                            <w:color w:val="000000"/>
                            <w:sz w:val="18"/>
                            <w:szCs w:val="18"/>
                          </w:rPr>
                          <w:t xml:space="preserve"> </w:t>
                        </w:r>
                        <w:proofErr w:type="spellStart"/>
                        <w:r w:rsidRPr="00B053FC">
                          <w:rPr>
                            <w:rFonts w:ascii="Arial" w:eastAsia="Times New Roman" w:hAnsi="Arial" w:cs="Arial"/>
                            <w:color w:val="000000"/>
                            <w:sz w:val="18"/>
                            <w:szCs w:val="18"/>
                          </w:rPr>
                          <w:t>Monday</w:t>
                        </w:r>
                        <w:bookmarkStart w:id="0" w:name="_GoBack"/>
                        <w:bookmarkEnd w:id="0"/>
                        <w:proofErr w:type="spellEnd"/>
                      </w:p>
                      <w:p w:rsidR="00E40887" w:rsidRPr="00B053FC" w:rsidRDefault="00E40887" w:rsidP="00E40887">
                        <w:pPr>
                          <w:numPr>
                            <w:ilvl w:val="0"/>
                            <w:numId w:val="10"/>
                          </w:numPr>
                          <w:spacing w:before="100" w:beforeAutospacing="1" w:after="100" w:afterAutospacing="1" w:line="330" w:lineRule="atLeast"/>
                          <w:rPr>
                            <w:rFonts w:ascii="Arial" w:eastAsia="Times New Roman" w:hAnsi="Arial" w:cs="Arial"/>
                            <w:color w:val="000000"/>
                            <w:sz w:val="18"/>
                            <w:szCs w:val="18"/>
                          </w:rPr>
                        </w:pPr>
                        <w:proofErr w:type="spellStart"/>
                        <w:r w:rsidRPr="00B053FC">
                          <w:rPr>
                            <w:rFonts w:ascii="Arial" w:eastAsia="Times New Roman" w:hAnsi="Arial" w:cs="Arial"/>
                            <w:color w:val="000000"/>
                            <w:sz w:val="18"/>
                            <w:szCs w:val="18"/>
                          </w:rPr>
                          <w:t>Tuesday</w:t>
                        </w:r>
                        <w:proofErr w:type="spellEnd"/>
                        <w:r w:rsidRPr="00B053FC">
                          <w:rPr>
                            <w:rFonts w:ascii="Arial" w:eastAsia="Times New Roman" w:hAnsi="Arial" w:cs="Arial"/>
                            <w:color w:val="000000"/>
                            <w:sz w:val="18"/>
                            <w:szCs w:val="18"/>
                          </w:rPr>
                          <w:t xml:space="preserve"> 25 </w:t>
                        </w:r>
                        <w:proofErr w:type="gramStart"/>
                        <w:r w:rsidRPr="00B053FC">
                          <w:rPr>
                            <w:rFonts w:ascii="Arial" w:eastAsia="Times New Roman" w:hAnsi="Arial" w:cs="Arial"/>
                            <w:color w:val="000000"/>
                            <w:sz w:val="18"/>
                            <w:szCs w:val="18"/>
                          </w:rPr>
                          <w:t>December</w:t>
                        </w:r>
                        <w:proofErr w:type="gramEnd"/>
                        <w:r w:rsidRPr="00B053FC">
                          <w:rPr>
                            <w:rFonts w:ascii="Arial" w:eastAsia="Times New Roman" w:hAnsi="Arial" w:cs="Arial"/>
                            <w:color w:val="000000"/>
                            <w:sz w:val="18"/>
                            <w:szCs w:val="18"/>
                          </w:rPr>
                          <w:t xml:space="preserve"> - Christmas</w:t>
                        </w:r>
                      </w:p>
                      <w:p w:rsidR="00E40887" w:rsidRPr="00B053FC" w:rsidRDefault="00E40887" w:rsidP="00E40887">
                        <w:pPr>
                          <w:numPr>
                            <w:ilvl w:val="0"/>
                            <w:numId w:val="10"/>
                          </w:numPr>
                          <w:spacing w:before="100" w:beforeAutospacing="1" w:after="100" w:afterAutospacing="1" w:line="330" w:lineRule="atLeast"/>
                          <w:rPr>
                            <w:rFonts w:ascii="Arial" w:eastAsia="Times New Roman" w:hAnsi="Arial" w:cs="Arial"/>
                            <w:color w:val="000000"/>
                            <w:sz w:val="18"/>
                            <w:szCs w:val="18"/>
                          </w:rPr>
                        </w:pPr>
                        <w:proofErr w:type="spellStart"/>
                        <w:r w:rsidRPr="00B053FC">
                          <w:rPr>
                            <w:rFonts w:ascii="Arial" w:eastAsia="Times New Roman" w:hAnsi="Arial" w:cs="Arial"/>
                            <w:color w:val="000000"/>
                            <w:sz w:val="18"/>
                            <w:szCs w:val="18"/>
                          </w:rPr>
                          <w:t>Wednesday</w:t>
                        </w:r>
                        <w:proofErr w:type="spellEnd"/>
                        <w:r w:rsidRPr="00B053FC">
                          <w:rPr>
                            <w:rFonts w:ascii="Arial" w:eastAsia="Times New Roman" w:hAnsi="Arial" w:cs="Arial"/>
                            <w:color w:val="000000"/>
                            <w:sz w:val="18"/>
                            <w:szCs w:val="18"/>
                          </w:rPr>
                          <w:t xml:space="preserve"> 26 </w:t>
                        </w:r>
                        <w:proofErr w:type="gramStart"/>
                        <w:r w:rsidRPr="00B053FC">
                          <w:rPr>
                            <w:rFonts w:ascii="Arial" w:eastAsia="Times New Roman" w:hAnsi="Arial" w:cs="Arial"/>
                            <w:color w:val="000000"/>
                            <w:sz w:val="18"/>
                            <w:szCs w:val="18"/>
                          </w:rPr>
                          <w:t>December</w:t>
                        </w:r>
                        <w:proofErr w:type="gramEnd"/>
                        <w:r w:rsidRPr="00B053FC">
                          <w:rPr>
                            <w:rFonts w:ascii="Arial" w:eastAsia="Times New Roman" w:hAnsi="Arial" w:cs="Arial"/>
                            <w:color w:val="000000"/>
                            <w:sz w:val="18"/>
                            <w:szCs w:val="18"/>
                          </w:rPr>
                          <w:t xml:space="preserve"> - Christmas </w:t>
                        </w:r>
                        <w:proofErr w:type="spellStart"/>
                        <w:r w:rsidRPr="00B053FC">
                          <w:rPr>
                            <w:rFonts w:ascii="Arial" w:eastAsia="Times New Roman" w:hAnsi="Arial" w:cs="Arial"/>
                            <w:color w:val="000000"/>
                            <w:sz w:val="18"/>
                            <w:szCs w:val="18"/>
                          </w:rPr>
                          <w:t>Boxing</w:t>
                        </w:r>
                        <w:proofErr w:type="spellEnd"/>
                        <w:r w:rsidRPr="00B053FC">
                          <w:rPr>
                            <w:rFonts w:ascii="Arial" w:eastAsia="Times New Roman" w:hAnsi="Arial" w:cs="Arial"/>
                            <w:color w:val="000000"/>
                            <w:sz w:val="18"/>
                            <w:szCs w:val="18"/>
                          </w:rPr>
                          <w:t xml:space="preserve"> Day</w:t>
                        </w:r>
                      </w:p>
                      <w:p w:rsidR="009B1C34" w:rsidRPr="00B053FC" w:rsidRDefault="009B1C34" w:rsidP="009B1C34">
                        <w:pPr>
                          <w:rPr>
                            <w:rFonts w:ascii="Arial" w:hAnsi="Arial" w:cs="Arial"/>
                            <w:color w:val="000000"/>
                            <w:sz w:val="18"/>
                            <w:szCs w:val="18"/>
                            <w:lang w:val="en-US"/>
                          </w:rPr>
                        </w:pPr>
                        <w:r w:rsidRPr="00B053FC">
                          <w:rPr>
                            <w:rFonts w:ascii="Arial" w:hAnsi="Arial" w:cs="Arial"/>
                            <w:noProof/>
                            <w:color w:val="000000"/>
                            <w:sz w:val="18"/>
                            <w:szCs w:val="18"/>
                          </w:rPr>
                          <w:drawing>
                            <wp:inline distT="0" distB="0" distL="0" distR="0" wp14:anchorId="27F9D331" wp14:editId="3627CA1B">
                              <wp:extent cx="4857750" cy="409575"/>
                              <wp:effectExtent l="0" t="0" r="0" b="9525"/>
                              <wp:docPr id="11" name="Picture 11"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B053FC" w:rsidRDefault="006E1BB8" w:rsidP="006E1BB8">
                        <w:pPr>
                          <w:pStyle w:val="Heading2"/>
                          <w:rPr>
                            <w:rFonts w:eastAsia="Times New Roman"/>
                          </w:rPr>
                        </w:pPr>
                        <w:r w:rsidRPr="00B053FC">
                          <w:rPr>
                            <w:rFonts w:eastAsia="Times New Roman"/>
                          </w:rPr>
                          <w:t>New employees</w:t>
                        </w:r>
                      </w:p>
                      <w:p w:rsidR="006E1BB8" w:rsidRPr="00B053FC" w:rsidRDefault="006E1BB8" w:rsidP="00E40887">
                        <w:pPr>
                          <w:numPr>
                            <w:ilvl w:val="0"/>
                            <w:numId w:val="4"/>
                          </w:numPr>
                          <w:spacing w:before="100" w:beforeAutospacing="1" w:after="100" w:afterAutospacing="1" w:line="330" w:lineRule="atLeast"/>
                          <w:rPr>
                            <w:rFonts w:ascii="Arial" w:eastAsia="Times New Roman" w:hAnsi="Arial" w:cs="Arial"/>
                            <w:b/>
                            <w:sz w:val="18"/>
                            <w:szCs w:val="18"/>
                            <w:lang w:val="en-US"/>
                          </w:rPr>
                        </w:pPr>
                      </w:p>
                      <w:tbl>
                        <w:tblPr>
                          <w:tblW w:w="0" w:type="auto"/>
                          <w:tblCellMar>
                            <w:left w:w="0" w:type="dxa"/>
                            <w:right w:w="0" w:type="dxa"/>
                          </w:tblCellMar>
                          <w:tblLook w:val="04A0" w:firstRow="1" w:lastRow="0" w:firstColumn="1" w:lastColumn="0" w:noHBand="0" w:noVBand="1"/>
                        </w:tblPr>
                        <w:tblGrid>
                          <w:gridCol w:w="7866"/>
                          <w:gridCol w:w="222"/>
                          <w:gridCol w:w="222"/>
                        </w:tblGrid>
                        <w:tr w:rsidR="006E1BB8" w:rsidRPr="00B053FC" w:rsidTr="00E40887">
                          <w:tc>
                            <w:tcPr>
                              <w:tcW w:w="4328" w:type="dxa"/>
                              <w:tcMar>
                                <w:top w:w="0" w:type="dxa"/>
                                <w:left w:w="108" w:type="dxa"/>
                                <w:bottom w:w="0" w:type="dxa"/>
                                <w:right w:w="108" w:type="dxa"/>
                              </w:tcMar>
                              <w:hideMark/>
                            </w:tcPr>
                            <w:p w:rsidR="006E1BB8" w:rsidRPr="00B053FC" w:rsidRDefault="006E1BB8" w:rsidP="006E1BB8">
                              <w:pPr>
                                <w:jc w:val="both"/>
                                <w:rPr>
                                  <w:rFonts w:ascii="Arial" w:hAnsi="Arial" w:cs="Arial"/>
                                  <w:color w:val="000000"/>
                                  <w:sz w:val="18"/>
                                  <w:szCs w:val="18"/>
                                  <w:lang w:val="en-US"/>
                                </w:rPr>
                              </w:pPr>
                              <w:r w:rsidRPr="00B053FC">
                                <w:rPr>
                                  <w:rFonts w:ascii="Arial" w:hAnsi="Arial" w:cs="Arial"/>
                                  <w:noProof/>
                                  <w:color w:val="000000"/>
                                  <w:sz w:val="18"/>
                                  <w:szCs w:val="18"/>
                                </w:rPr>
                                <w:drawing>
                                  <wp:inline distT="0" distB="0" distL="0" distR="0" wp14:anchorId="7FFCC1E9" wp14:editId="1EA812A4">
                                    <wp:extent cx="4857750" cy="409575"/>
                                    <wp:effectExtent l="0" t="0" r="0" b="9525"/>
                                    <wp:docPr id="12" name="Picture 12"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tc>
                          <w:tc>
                            <w:tcPr>
                              <w:tcW w:w="419" w:type="dxa"/>
                              <w:tcMar>
                                <w:top w:w="0" w:type="dxa"/>
                                <w:left w:w="108" w:type="dxa"/>
                                <w:bottom w:w="0" w:type="dxa"/>
                                <w:right w:w="108" w:type="dxa"/>
                              </w:tcMar>
                            </w:tcPr>
                            <w:p w:rsidR="006E1BB8" w:rsidRPr="00B053FC" w:rsidRDefault="006E1BB8" w:rsidP="006E1BB8">
                              <w:pPr>
                                <w:rPr>
                                  <w:rFonts w:ascii="Arial" w:hAnsi="Arial" w:cs="Arial"/>
                                  <w:color w:val="000000"/>
                                  <w:sz w:val="18"/>
                                  <w:szCs w:val="18"/>
                                  <w:lang w:val="en-US"/>
                                </w:rPr>
                              </w:pPr>
                            </w:p>
                          </w:tc>
                          <w:tc>
                            <w:tcPr>
                              <w:tcW w:w="4279" w:type="dxa"/>
                              <w:tcMar>
                                <w:top w:w="0" w:type="dxa"/>
                                <w:left w:w="108" w:type="dxa"/>
                                <w:bottom w:w="0" w:type="dxa"/>
                                <w:right w:w="108" w:type="dxa"/>
                              </w:tcMar>
                            </w:tcPr>
                            <w:p w:rsidR="006E1BB8" w:rsidRPr="00B053FC" w:rsidRDefault="006E1BB8" w:rsidP="006E1BB8">
                              <w:pPr>
                                <w:rPr>
                                  <w:rFonts w:ascii="Arial" w:hAnsi="Arial" w:cs="Arial"/>
                                  <w:color w:val="000000"/>
                                  <w:sz w:val="18"/>
                                  <w:szCs w:val="18"/>
                                  <w:lang w:val="en-US"/>
                                </w:rPr>
                              </w:pPr>
                            </w:p>
                          </w:tc>
                        </w:tr>
                      </w:tbl>
                      <w:p w:rsidR="00E329BC" w:rsidRPr="00B053FC" w:rsidRDefault="00E329BC" w:rsidP="00E329BC">
                        <w:pPr>
                          <w:rPr>
                            <w:rFonts w:ascii="Arial" w:hAnsi="Arial" w:cs="Arial"/>
                            <w:color w:val="000000"/>
                            <w:sz w:val="18"/>
                            <w:szCs w:val="18"/>
                            <w:lang w:val="en-US"/>
                          </w:rPr>
                        </w:pPr>
                        <w:r w:rsidRPr="00B053FC">
                          <w:rPr>
                            <w:rFonts w:ascii="Arial" w:hAnsi="Arial" w:cs="Arial"/>
                            <w:color w:val="000000"/>
                            <w:sz w:val="18"/>
                            <w:szCs w:val="18"/>
                            <w:lang w:val="en-US"/>
                          </w:rPr>
                          <w:t xml:space="preserve">     </w:t>
                        </w:r>
                      </w:p>
                      <w:p w:rsidR="00E329BC" w:rsidRPr="00B053FC" w:rsidRDefault="00E329BC" w:rsidP="00E329BC">
                        <w:pPr>
                          <w:rPr>
                            <w:rFonts w:ascii="Arial" w:hAnsi="Arial" w:cs="Arial"/>
                            <w:color w:val="000000"/>
                            <w:sz w:val="18"/>
                            <w:szCs w:val="18"/>
                            <w:lang w:val="en-US"/>
                          </w:rPr>
                        </w:pPr>
                        <w:r w:rsidRPr="00B053FC">
                          <w:rPr>
                            <w:rFonts w:ascii="Arial" w:hAnsi="Arial" w:cs="Arial"/>
                            <w:noProof/>
                            <w:color w:val="000000"/>
                            <w:sz w:val="18"/>
                            <w:szCs w:val="18"/>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419225" cy="2124075"/>
                              <wp:effectExtent l="0" t="0" r="9525" b="9525"/>
                              <wp:wrapSquare wrapText="bothSides"/>
                              <wp:docPr id="27" name="Picture 27" descr="\\campus.eur.nl\shared\departments\ESE-TE-OM\HR\Personeel\WP\Hinke, Von\Fot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pus.eur.nl\shared\departments\ESE-TE-OM\HR\Personeel\WP\Hinke, Von\Foto 201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2124075"/>
                                      </a:xfrm>
                                      <a:prstGeom prst="rect">
                                        <a:avLst/>
                                      </a:prstGeom>
                                      <a:noFill/>
                                      <a:ln>
                                        <a:noFill/>
                                      </a:ln>
                                    </pic:spPr>
                                  </pic:pic>
                                </a:graphicData>
                              </a:graphic>
                            </wp:anchor>
                          </w:drawing>
                        </w:r>
                        <w:r w:rsidRPr="00B053FC">
                          <w:rPr>
                            <w:rFonts w:ascii="Arial" w:hAnsi="Arial" w:cs="Arial"/>
                            <w:color w:val="000000"/>
                            <w:sz w:val="18"/>
                            <w:szCs w:val="18"/>
                            <w:lang w:val="en-US"/>
                          </w:rPr>
                          <w:t xml:space="preserve">I am </w:t>
                        </w:r>
                        <w:r w:rsidRPr="00B053FC">
                          <w:rPr>
                            <w:rFonts w:ascii="Arial" w:hAnsi="Arial" w:cs="Arial"/>
                            <w:b/>
                            <w:color w:val="000000"/>
                            <w:sz w:val="18"/>
                            <w:szCs w:val="18"/>
                            <w:lang w:val="en-US"/>
                          </w:rPr>
                          <w:t>Stephanie von Hinke</w:t>
                        </w:r>
                        <w:r w:rsidRPr="00B053FC">
                          <w:rPr>
                            <w:rFonts w:ascii="Arial" w:hAnsi="Arial" w:cs="Arial"/>
                            <w:color w:val="000000"/>
                            <w:sz w:val="18"/>
                            <w:szCs w:val="18"/>
                            <w:lang w:val="en-US"/>
                          </w:rPr>
                          <w:t xml:space="preserve"> and I joined the Erasmus School of Economics on a part-time basis as of 1 March 2018. My other appointment is at the University of Bristol, United Kingdom. My research interests are in health economics and applied </w:t>
                        </w:r>
                        <w:proofErr w:type="spellStart"/>
                        <w:r w:rsidRPr="00B053FC">
                          <w:rPr>
                            <w:rFonts w:ascii="Arial" w:hAnsi="Arial" w:cs="Arial"/>
                            <w:color w:val="000000"/>
                            <w:sz w:val="18"/>
                            <w:szCs w:val="18"/>
                            <w:lang w:val="en-US"/>
                          </w:rPr>
                          <w:t>microeconometrics</w:t>
                        </w:r>
                        <w:proofErr w:type="spellEnd"/>
                        <w:r w:rsidRPr="00B053FC">
                          <w:rPr>
                            <w:rFonts w:ascii="Arial" w:hAnsi="Arial" w:cs="Arial"/>
                            <w:color w:val="000000"/>
                            <w:sz w:val="18"/>
                            <w:szCs w:val="18"/>
                            <w:lang w:val="en-US"/>
                          </w:rPr>
                          <w:t xml:space="preserve">. My research covers two main areas. First, I examine the use of genetic data in economics research. This interdisciplinary work includes policy-relevant applications, looking at genetic and environmental determinants of health and education. Second, I am interested in the economics of obesity, diet and nutrition, looking at both potential causes and consequences of the recent rise in body weight, as well as at evaluating ways to improve dietary choices. Prior to ESE and Bristol, I was at the University of York (2011-2014) and Imperial College London (2009-2011), and I have held visiting positions at Cornell, the Institute for Fiscal Studies, and VU University Amsterdam. </w:t>
                        </w:r>
                      </w:p>
                      <w:p w:rsidR="00E329BC" w:rsidRPr="00B053FC" w:rsidRDefault="00E329BC" w:rsidP="00E329BC">
                        <w:pPr>
                          <w:rPr>
                            <w:rFonts w:ascii="Arial" w:hAnsi="Arial" w:cs="Arial"/>
                            <w:color w:val="000000"/>
                            <w:sz w:val="18"/>
                            <w:szCs w:val="18"/>
                            <w:lang w:val="en-US"/>
                          </w:rPr>
                        </w:pPr>
                      </w:p>
                      <w:p w:rsidR="00DE7A02" w:rsidRPr="00B053FC" w:rsidRDefault="00DE7A02" w:rsidP="00E329BC">
                        <w:pPr>
                          <w:rPr>
                            <w:rFonts w:ascii="Arial" w:hAnsi="Arial" w:cs="Arial"/>
                            <w:color w:val="000000"/>
                            <w:sz w:val="18"/>
                            <w:szCs w:val="18"/>
                            <w:lang w:val="en-US"/>
                          </w:rPr>
                        </w:pPr>
                      </w:p>
                      <w:p w:rsidR="00DE7A02" w:rsidRPr="00B053FC" w:rsidRDefault="00DE7A02" w:rsidP="00E329BC">
                        <w:pPr>
                          <w:rPr>
                            <w:rFonts w:ascii="Arial" w:hAnsi="Arial" w:cs="Arial"/>
                            <w:color w:val="000000"/>
                            <w:sz w:val="18"/>
                            <w:szCs w:val="18"/>
                            <w:lang w:val="en-US"/>
                          </w:rPr>
                        </w:pPr>
                        <w:r w:rsidRPr="00B053FC">
                          <w:rPr>
                            <w:rFonts w:ascii="Arial" w:hAnsi="Arial" w:cs="Arial"/>
                            <w:noProof/>
                            <w:color w:val="000000"/>
                            <w:sz w:val="18"/>
                            <w:szCs w:val="18"/>
                          </w:rPr>
                          <w:drawing>
                            <wp:inline distT="0" distB="0" distL="0" distR="0" wp14:anchorId="24F18D71" wp14:editId="61CBF407">
                              <wp:extent cx="4857750" cy="409575"/>
                              <wp:effectExtent l="0" t="0" r="0" b="9525"/>
                              <wp:docPr id="22" name="Picture 22"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DE7A02" w:rsidRPr="00B053FC" w:rsidRDefault="009B1C34" w:rsidP="00DE7A02">
                        <w:pPr>
                          <w:rPr>
                            <w:rFonts w:ascii="Arial" w:hAnsi="Arial" w:cs="Arial"/>
                            <w:color w:val="000000"/>
                            <w:sz w:val="18"/>
                            <w:szCs w:val="18"/>
                            <w:lang w:val="en-US"/>
                          </w:rPr>
                        </w:pPr>
                        <w:r w:rsidRPr="00B053FC">
                          <w:rPr>
                            <w:rFonts w:ascii="Arial" w:hAnsi="Arial" w:cs="Arial"/>
                            <w:noProof/>
                            <w:color w:val="000000"/>
                            <w:sz w:val="18"/>
                            <w:szCs w:val="18"/>
                          </w:rPr>
                          <w:drawing>
                            <wp:anchor distT="0" distB="0" distL="114300" distR="114300" simplePos="0" relativeHeight="251663360" behindDoc="0" locked="0" layoutInCell="1" allowOverlap="1">
                              <wp:simplePos x="0" y="0"/>
                              <wp:positionH relativeFrom="column">
                                <wp:posOffset>0</wp:posOffset>
                              </wp:positionH>
                              <wp:positionV relativeFrom="paragraph">
                                <wp:posOffset>445770</wp:posOffset>
                              </wp:positionV>
                              <wp:extent cx="1390650" cy="1390650"/>
                              <wp:effectExtent l="0" t="0" r="0" b="0"/>
                              <wp:wrapSquare wrapText="bothSides"/>
                              <wp:docPr id="13" name="Picture 13" descr="\\campus.eur.nl\shared\departments\ESE-TE-OM\HR\Personeel\WP\Phlippen, Sandra\F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eur.nl\shared\departments\ESE-TE-OM\HR\Personeel\WP\Phlippen, Sandra\Fot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anchor>
                          </w:drawing>
                        </w:r>
                        <w:r w:rsidR="00E329BC" w:rsidRPr="00B053FC">
                          <w:rPr>
                            <w:rFonts w:ascii="Arial" w:hAnsi="Arial" w:cs="Arial"/>
                            <w:color w:val="000000"/>
                            <w:sz w:val="18"/>
                            <w:szCs w:val="18"/>
                            <w:lang w:val="en-US"/>
                          </w:rPr>
                          <w:t xml:space="preserve">I am </w:t>
                        </w:r>
                        <w:r w:rsidR="00E329BC" w:rsidRPr="00B053FC">
                          <w:rPr>
                            <w:rFonts w:ascii="Arial" w:hAnsi="Arial" w:cs="Arial"/>
                            <w:b/>
                            <w:color w:val="000000"/>
                            <w:sz w:val="18"/>
                            <w:szCs w:val="18"/>
                            <w:lang w:val="en-US"/>
                          </w:rPr>
                          <w:t xml:space="preserve">Sandra Phlippen </w:t>
                        </w:r>
                        <w:r w:rsidR="00E329BC" w:rsidRPr="00B053FC">
                          <w:rPr>
                            <w:rFonts w:ascii="Arial" w:hAnsi="Arial" w:cs="Arial"/>
                            <w:color w:val="000000"/>
                            <w:sz w:val="18"/>
                            <w:szCs w:val="18"/>
                            <w:lang w:val="en-US"/>
                          </w:rPr>
                          <w:t>and</w:t>
                        </w:r>
                        <w:r w:rsidR="00DE7A02" w:rsidRPr="00B053FC">
                          <w:rPr>
                            <w:rFonts w:ascii="Arial" w:hAnsi="Arial" w:cs="Arial"/>
                            <w:color w:val="000000"/>
                            <w:sz w:val="18"/>
                            <w:szCs w:val="18"/>
                            <w:lang w:val="en-US"/>
                          </w:rPr>
                          <w:t xml:space="preserve"> since March 1st I have started as an assistant professor (0.2fte) at applied economics, my Alma mater. </w:t>
                        </w:r>
                      </w:p>
                      <w:p w:rsidR="00DE7A02" w:rsidRPr="00B053FC" w:rsidRDefault="00DE7A02" w:rsidP="00DE7A02">
                        <w:pPr>
                          <w:rPr>
                            <w:rFonts w:ascii="Arial" w:hAnsi="Arial" w:cs="Arial"/>
                            <w:color w:val="000000"/>
                            <w:sz w:val="18"/>
                            <w:szCs w:val="18"/>
                            <w:lang w:val="en-US"/>
                          </w:rPr>
                        </w:pPr>
                        <w:r w:rsidRPr="00B053FC">
                          <w:rPr>
                            <w:rFonts w:ascii="Arial" w:hAnsi="Arial" w:cs="Arial"/>
                            <w:color w:val="000000"/>
                            <w:sz w:val="18"/>
                            <w:szCs w:val="18"/>
                            <w:lang w:val="en-US"/>
                          </w:rPr>
                          <w:t>My work will combine research and journali</w:t>
                        </w:r>
                        <w:r w:rsidR="00560B35" w:rsidRPr="00B053FC">
                          <w:rPr>
                            <w:rFonts w:ascii="Arial" w:hAnsi="Arial" w:cs="Arial"/>
                            <w:color w:val="000000"/>
                            <w:sz w:val="18"/>
                            <w:szCs w:val="18"/>
                            <w:lang w:val="en-US"/>
                          </w:rPr>
                          <w:t xml:space="preserve">sm, focusing on a variation of </w:t>
                        </w:r>
                        <w:r w:rsidRPr="00B053FC">
                          <w:rPr>
                            <w:rFonts w:ascii="Arial" w:hAnsi="Arial" w:cs="Arial"/>
                            <w:color w:val="000000"/>
                            <w:sz w:val="18"/>
                            <w:szCs w:val="18"/>
                            <w:lang w:val="en-US"/>
                          </w:rPr>
                          <w:t>topical subjects. </w:t>
                        </w:r>
                      </w:p>
                      <w:p w:rsidR="00001089" w:rsidRPr="00B053FC" w:rsidRDefault="00001089" w:rsidP="00001089">
                        <w:pPr>
                          <w:rPr>
                            <w:rFonts w:ascii="Arial" w:hAnsi="Arial" w:cs="Arial"/>
                            <w:color w:val="000000"/>
                            <w:sz w:val="18"/>
                            <w:szCs w:val="18"/>
                            <w:lang w:val="en-US"/>
                          </w:rPr>
                        </w:pPr>
                        <w:r w:rsidRPr="00B053FC">
                          <w:rPr>
                            <w:rFonts w:ascii="Arial" w:hAnsi="Arial" w:cs="Arial"/>
                            <w:color w:val="000000"/>
                            <w:sz w:val="18"/>
                            <w:szCs w:val="18"/>
                            <w:lang w:val="en-US"/>
                          </w:rPr>
                          <w:t>One theme that interests me for example is labor market transition. Which are the required skills in sectors where current tasks are rapidly becoming obsolete? Policymakers mainly see worker retraining as a solution, but in practice it's rarely being applied. Can workers identify their own skills from the daily tasks they execute? Can they imagine other occupations where they could apply those skills? My feeling is that in many sectors people can't and they therefore get stuck in professions that are likely to no longer provide job security in the long run. I would like to use available data to see whether this problem actually occurs, and work with labor market institutions to experiment with providing people with information about jobs that closely fit their current skill set and see whether that motivates them to invest in retraining.  </w:t>
                        </w:r>
                      </w:p>
                      <w:p w:rsidR="00001089" w:rsidRPr="00B053FC" w:rsidRDefault="00001089" w:rsidP="00001089">
                        <w:pPr>
                          <w:rPr>
                            <w:rFonts w:ascii="Arial" w:hAnsi="Arial" w:cs="Arial"/>
                            <w:color w:val="000000"/>
                            <w:sz w:val="18"/>
                            <w:szCs w:val="18"/>
                            <w:lang w:val="en-US"/>
                          </w:rPr>
                        </w:pPr>
                        <w:r w:rsidRPr="00B053FC">
                          <w:rPr>
                            <w:rFonts w:ascii="Arial" w:hAnsi="Arial" w:cs="Arial"/>
                            <w:color w:val="000000"/>
                            <w:sz w:val="18"/>
                            <w:szCs w:val="18"/>
                            <w:lang w:val="en-US"/>
                          </w:rPr>
                          <w:t>Besides my own research agenda, I am also here to bridge your research findings to a broader audience (via opinion articles or video). I have been working in journalism (both for a broad moderately educated readership and for scientific and policy readership) since I left here 8.5 years ago. Back in the days, I defended my PhD thesis on pharmaceutical innovation strategies and worked for another year at applied economics as an assistant professor. </w:t>
                        </w:r>
                      </w:p>
                      <w:p w:rsidR="00E329BC" w:rsidRPr="00B053FC" w:rsidRDefault="00001089" w:rsidP="00001089">
                        <w:pPr>
                          <w:rPr>
                            <w:rFonts w:ascii="Arial" w:hAnsi="Arial" w:cs="Arial"/>
                            <w:color w:val="000000"/>
                            <w:sz w:val="18"/>
                            <w:szCs w:val="18"/>
                            <w:lang w:val="en-US"/>
                          </w:rPr>
                        </w:pPr>
                        <w:r w:rsidRPr="00B053FC">
                          <w:rPr>
                            <w:rFonts w:ascii="Arial" w:hAnsi="Arial" w:cs="Arial"/>
                            <w:color w:val="000000"/>
                            <w:sz w:val="18"/>
                            <w:szCs w:val="18"/>
                            <w:lang w:val="en-US"/>
                          </w:rPr>
                          <w:t>Coincidentally, Manuela gave me the exact same office I left from back then. It's H12-22. If you would like to know more about my study interests or if you want to share your own research findings with me, I’ll be very happy to have a coffee. Just mail or call me or drop by. I’m not completely sure but Fridays will most likely be my Erasmus day. </w:t>
                        </w:r>
                      </w:p>
                      <w:p w:rsidR="00211C50" w:rsidRPr="00B053FC" w:rsidRDefault="00211C50" w:rsidP="00E329BC">
                        <w:pPr>
                          <w:rPr>
                            <w:rFonts w:ascii="Arial" w:hAnsi="Arial" w:cs="Arial"/>
                            <w:color w:val="000000"/>
                            <w:sz w:val="18"/>
                            <w:szCs w:val="18"/>
                            <w:lang w:val="en-US"/>
                          </w:rPr>
                        </w:pPr>
                      </w:p>
                      <w:p w:rsidR="00211C50" w:rsidRPr="00B053FC" w:rsidRDefault="00E329BC" w:rsidP="00B009F0">
                        <w:pPr>
                          <w:rPr>
                            <w:rFonts w:ascii="Arial" w:hAnsi="Arial" w:cs="Arial"/>
                            <w:color w:val="000000"/>
                            <w:sz w:val="18"/>
                            <w:szCs w:val="18"/>
                            <w:lang w:val="en-US"/>
                          </w:rPr>
                        </w:pPr>
                        <w:r w:rsidRPr="00B053FC">
                          <w:rPr>
                            <w:rFonts w:ascii="Arial" w:hAnsi="Arial" w:cs="Arial"/>
                            <w:noProof/>
                            <w:color w:val="000000"/>
                            <w:sz w:val="18"/>
                            <w:szCs w:val="18"/>
                          </w:rPr>
                          <w:drawing>
                            <wp:inline distT="0" distB="0" distL="0" distR="0" wp14:anchorId="5B57661A" wp14:editId="42F4DA52">
                              <wp:extent cx="4857750" cy="409575"/>
                              <wp:effectExtent l="0" t="0" r="0" b="9525"/>
                              <wp:docPr id="28" name="Picture 28"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tc>
                  </w:tr>
                  <w:tr w:rsidR="00211C50" w:rsidRPr="00B053FC">
                    <w:trPr>
                      <w:tblCellSpacing w:w="0" w:type="dxa"/>
                    </w:trPr>
                    <w:tc>
                      <w:tcPr>
                        <w:tcW w:w="0" w:type="auto"/>
                      </w:tcPr>
                      <w:p w:rsidR="00211C50" w:rsidRPr="00B053FC" w:rsidRDefault="00211C50">
                        <w:pPr>
                          <w:pStyle w:val="Heading1"/>
                          <w:rPr>
                            <w:kern w:val="0"/>
                            <w:sz w:val="18"/>
                            <w:szCs w:val="18"/>
                            <w:lang w:val="en-US"/>
                          </w:rPr>
                        </w:pPr>
                      </w:p>
                    </w:tc>
                  </w:tr>
                </w:tbl>
                <w:p w:rsidR="00211C50" w:rsidRPr="00B053FC" w:rsidRDefault="00211C50">
                  <w:pPr>
                    <w:rPr>
                      <w:rFonts w:ascii="Arial" w:hAnsi="Arial" w:cs="Arial"/>
                      <w:color w:val="000000"/>
                      <w:sz w:val="18"/>
                      <w:szCs w:val="18"/>
                      <w:lang w:val="en-US"/>
                    </w:rPr>
                  </w:pPr>
                </w:p>
              </w:tc>
              <w:tc>
                <w:tcPr>
                  <w:tcW w:w="675" w:type="dxa"/>
                  <w:vAlign w:val="center"/>
                  <w:hideMark/>
                </w:tcPr>
                <w:p w:rsidR="00211C50" w:rsidRDefault="00211C50">
                  <w:pPr>
                    <w:rPr>
                      <w:rFonts w:eastAsia="Times New Roman"/>
                      <w:sz w:val="20"/>
                      <w:szCs w:val="20"/>
                      <w:lang w:val="en-US"/>
                    </w:rPr>
                  </w:pPr>
                </w:p>
                <w:p w:rsidR="00153521" w:rsidRPr="00211C50" w:rsidRDefault="00153521">
                  <w:pPr>
                    <w:rPr>
                      <w:rFonts w:eastAsia="Times New Roman"/>
                      <w:sz w:val="20"/>
                      <w:szCs w:val="20"/>
                      <w:lang w:val="en-US"/>
                    </w:rPr>
                  </w:pPr>
                </w:p>
              </w:tc>
            </w:tr>
          </w:tbl>
          <w:p w:rsidR="00211C50" w:rsidRPr="00211C50" w:rsidRDefault="00211C50">
            <w:pPr>
              <w:jc w:val="center"/>
              <w:rPr>
                <w:rFonts w:eastAsia="Times New Roman"/>
                <w:sz w:val="20"/>
                <w:szCs w:val="20"/>
                <w:lang w:val="en-US"/>
              </w:rPr>
            </w:pPr>
          </w:p>
          <w:p w:rsidR="00211C50" w:rsidRPr="00211C50" w:rsidRDefault="00211C50">
            <w:pPr>
              <w:rPr>
                <w:lang w:val="en-US"/>
              </w:rPr>
            </w:pPr>
            <w:r w:rsidRPr="00211C50">
              <w:rPr>
                <w:lang w:val="en-US"/>
              </w:rPr>
              <w:tab/>
            </w:r>
          </w:p>
        </w:tc>
      </w:tr>
      <w:tr w:rsidR="00211C50" w:rsidTr="00211C50">
        <w:trPr>
          <w:tblCellSpacing w:w="0" w:type="dxa"/>
          <w:jc w:val="center"/>
        </w:trPr>
        <w:tc>
          <w:tcPr>
            <w:tcW w:w="0" w:type="auto"/>
            <w:shd w:val="clear" w:color="auto" w:fill="FFFFFF"/>
            <w:hideMark/>
          </w:tcPr>
          <w:p w:rsidR="00211C50" w:rsidRPr="00211C50" w:rsidRDefault="00211C50">
            <w:pPr>
              <w:rPr>
                <w:lang w:val="en-US"/>
              </w:rPr>
            </w:pPr>
          </w:p>
          <w:tbl>
            <w:tblPr>
              <w:tblW w:w="9000" w:type="dxa"/>
              <w:jc w:val="center"/>
              <w:tblCellSpacing w:w="0" w:type="dxa"/>
              <w:shd w:val="clear" w:color="auto" w:fill="EEE8E7"/>
              <w:tblCellMar>
                <w:left w:w="0" w:type="dxa"/>
                <w:right w:w="0" w:type="dxa"/>
              </w:tblCellMar>
              <w:tblLook w:val="04A0" w:firstRow="1" w:lastRow="0" w:firstColumn="1" w:lastColumn="0" w:noHBand="0" w:noVBand="1"/>
            </w:tblPr>
            <w:tblGrid>
              <w:gridCol w:w="675"/>
              <w:gridCol w:w="5625"/>
              <w:gridCol w:w="2070"/>
              <w:gridCol w:w="630"/>
            </w:tblGrid>
            <w:tr w:rsidR="00211C50">
              <w:trPr>
                <w:tblCellSpacing w:w="0" w:type="dxa"/>
                <w:jc w:val="center"/>
              </w:trPr>
              <w:tc>
                <w:tcPr>
                  <w:tcW w:w="0" w:type="auto"/>
                  <w:gridSpan w:val="4"/>
                  <w:shd w:val="clear" w:color="auto" w:fill="EEE8E7"/>
                  <w:vAlign w:val="center"/>
                  <w:hideMark/>
                </w:tcPr>
                <w:p w:rsidR="00211C50" w:rsidRDefault="00211C50">
                  <w:r>
                    <w:rPr>
                      <w:noProof/>
                    </w:rPr>
                    <w:drawing>
                      <wp:inline distT="0" distB="0" distL="0" distR="0">
                        <wp:extent cx="5715000" cy="790575"/>
                        <wp:effectExtent l="0" t="0" r="0" b="9525"/>
                        <wp:docPr id="8" name="Picture 8" descr="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790575"/>
                                </a:xfrm>
                                <a:prstGeom prst="rect">
                                  <a:avLst/>
                                </a:prstGeom>
                                <a:noFill/>
                                <a:ln>
                                  <a:noFill/>
                                </a:ln>
                              </pic:spPr>
                            </pic:pic>
                          </a:graphicData>
                        </a:graphic>
                      </wp:inline>
                    </w:drawing>
                  </w:r>
                </w:p>
              </w:tc>
            </w:tr>
            <w:tr w:rsidR="00211C50">
              <w:trPr>
                <w:tblCellSpacing w:w="0" w:type="dxa"/>
                <w:jc w:val="center"/>
              </w:trPr>
              <w:tc>
                <w:tcPr>
                  <w:tcW w:w="675" w:type="dxa"/>
                  <w:shd w:val="clear" w:color="auto" w:fill="EEE8E7"/>
                  <w:vAlign w:val="center"/>
                  <w:hideMark/>
                </w:tcPr>
                <w:p w:rsidR="00211C50" w:rsidRDefault="00211C50"/>
              </w:tc>
              <w:tc>
                <w:tcPr>
                  <w:tcW w:w="5625" w:type="dxa"/>
                  <w:shd w:val="clear" w:color="auto" w:fill="EEE8E7"/>
                  <w:vAlign w:val="center"/>
                  <w:hideMark/>
                </w:tcPr>
                <w:tbl>
                  <w:tblPr>
                    <w:tblW w:w="3150" w:type="dxa"/>
                    <w:tblCellSpacing w:w="0" w:type="dxa"/>
                    <w:tblCellMar>
                      <w:left w:w="0" w:type="dxa"/>
                      <w:right w:w="0" w:type="dxa"/>
                    </w:tblCellMar>
                    <w:tblLook w:val="04A0" w:firstRow="1" w:lastRow="0" w:firstColumn="1" w:lastColumn="0" w:noHBand="0" w:noVBand="1"/>
                  </w:tblPr>
                  <w:tblGrid>
                    <w:gridCol w:w="525"/>
                    <w:gridCol w:w="525"/>
                    <w:gridCol w:w="525"/>
                    <w:gridCol w:w="525"/>
                    <w:gridCol w:w="525"/>
                    <w:gridCol w:w="525"/>
                  </w:tblGrid>
                  <w:tr w:rsidR="00211C50">
                    <w:trPr>
                      <w:tblCellSpacing w:w="0" w:type="dxa"/>
                    </w:trPr>
                    <w:tc>
                      <w:tcPr>
                        <w:tcW w:w="450" w:type="dxa"/>
                        <w:vAlign w:val="center"/>
                        <w:hideMark/>
                      </w:tcPr>
                      <w:p w:rsidR="00211C50" w:rsidRDefault="00211C50">
                        <w:pPr>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7" name="Picture 7" descr="facebook">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eboo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pPr>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6" name="Picture 6" descr="linkedin">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nkedi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pPr>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5" name="Picture 5" descr="youtube">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outub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pPr>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4" name="Picture 4" descr="twitt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witt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pPr>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3" name="Picture 3" descr="instagram">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tagr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pPr>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2" name="Picture 2" descr="snapchat">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napcha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bl>
                <w:p w:rsidR="00211C50" w:rsidRPr="00211C50" w:rsidRDefault="00211C50">
                  <w:pPr>
                    <w:rPr>
                      <w:lang w:val="en-US"/>
                    </w:rPr>
                  </w:pPr>
                  <w:r w:rsidRPr="00211C50">
                    <w:rPr>
                      <w:lang w:val="en-US"/>
                    </w:rPr>
                    <w:br/>
                  </w:r>
                  <w:r w:rsidRPr="00211C50">
                    <w:rPr>
                      <w:rFonts w:ascii="Arial" w:hAnsi="Arial" w:cs="Arial"/>
                      <w:color w:val="000000"/>
                      <w:sz w:val="18"/>
                      <w:szCs w:val="18"/>
                      <w:lang w:val="en-US"/>
                    </w:rPr>
                    <w:t xml:space="preserve">2017 Erasmus School of Economics | </w:t>
                  </w:r>
                  <w:hyperlink r:id="rId27" w:tgtFrame="_blank" w:history="1">
                    <w:r w:rsidRPr="00211C50">
                      <w:rPr>
                        <w:rStyle w:val="Hyperlink"/>
                        <w:sz w:val="18"/>
                        <w:szCs w:val="18"/>
                        <w:lang w:val="en-US"/>
                      </w:rPr>
                      <w:t>disclaimer</w:t>
                    </w:r>
                  </w:hyperlink>
                  <w:r w:rsidRPr="00211C50">
                    <w:rPr>
                      <w:rFonts w:ascii="Arial" w:hAnsi="Arial" w:cs="Arial"/>
                      <w:color w:val="000000"/>
                      <w:sz w:val="18"/>
                      <w:szCs w:val="18"/>
                      <w:lang w:val="en-US"/>
                    </w:rPr>
                    <w:t xml:space="preserve"> </w:t>
                  </w:r>
                </w:p>
              </w:tc>
              <w:tc>
                <w:tcPr>
                  <w:tcW w:w="2025" w:type="dxa"/>
                  <w:shd w:val="clear" w:color="auto" w:fill="EEE8E7"/>
                  <w:vAlign w:val="center"/>
                  <w:hideMark/>
                </w:tcPr>
                <w:p w:rsidR="00211C50" w:rsidRDefault="00211C50">
                  <w:r>
                    <w:rPr>
                      <w:noProof/>
                    </w:rPr>
                    <w:drawing>
                      <wp:inline distT="0" distB="0" distL="0" distR="0">
                        <wp:extent cx="1304925" cy="438150"/>
                        <wp:effectExtent l="0" t="0" r="9525" b="0"/>
                        <wp:docPr id="1" name="Picture 1" descr="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rasmus.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04925" cy="438150"/>
                                </a:xfrm>
                                <a:prstGeom prst="rect">
                                  <a:avLst/>
                                </a:prstGeom>
                                <a:noFill/>
                                <a:ln>
                                  <a:noFill/>
                                </a:ln>
                              </pic:spPr>
                            </pic:pic>
                          </a:graphicData>
                        </a:graphic>
                      </wp:inline>
                    </w:drawing>
                  </w:r>
                </w:p>
              </w:tc>
              <w:tc>
                <w:tcPr>
                  <w:tcW w:w="675" w:type="dxa"/>
                  <w:shd w:val="clear" w:color="auto" w:fill="EEE8E7"/>
                  <w:vAlign w:val="center"/>
                  <w:hideMark/>
                </w:tcPr>
                <w:p w:rsidR="00211C50" w:rsidRDefault="00211C50"/>
              </w:tc>
            </w:tr>
            <w:tr w:rsidR="00211C50">
              <w:trPr>
                <w:trHeight w:val="600"/>
                <w:tblCellSpacing w:w="0" w:type="dxa"/>
                <w:jc w:val="center"/>
              </w:trPr>
              <w:tc>
                <w:tcPr>
                  <w:tcW w:w="0" w:type="auto"/>
                  <w:gridSpan w:val="4"/>
                  <w:shd w:val="clear" w:color="auto" w:fill="EEE8E7"/>
                  <w:vAlign w:val="center"/>
                  <w:hideMark/>
                </w:tcPr>
                <w:p w:rsidR="00211C50" w:rsidRDefault="00211C50">
                  <w:pPr>
                    <w:rPr>
                      <w:rFonts w:eastAsia="Times New Roman"/>
                      <w:sz w:val="20"/>
                      <w:szCs w:val="20"/>
                    </w:rPr>
                  </w:pPr>
                </w:p>
              </w:tc>
            </w:tr>
          </w:tbl>
          <w:p w:rsidR="00211C50" w:rsidRDefault="00211C50">
            <w:pPr>
              <w:rPr>
                <w:rFonts w:eastAsia="Times New Roman"/>
                <w:sz w:val="20"/>
                <w:szCs w:val="20"/>
              </w:rPr>
            </w:pPr>
          </w:p>
        </w:tc>
      </w:tr>
    </w:tbl>
    <w:p w:rsidR="00274E02" w:rsidRDefault="00274E02"/>
    <w:sectPr w:rsidR="00274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72F6"/>
    <w:multiLevelType w:val="multilevel"/>
    <w:tmpl w:val="53DA6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A6422"/>
    <w:multiLevelType w:val="hybridMultilevel"/>
    <w:tmpl w:val="50D8C5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645917"/>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BD159C"/>
    <w:multiLevelType w:val="multilevel"/>
    <w:tmpl w:val="74E4F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14494"/>
    <w:multiLevelType w:val="multilevel"/>
    <w:tmpl w:val="31C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B13FED"/>
    <w:multiLevelType w:val="hybridMultilevel"/>
    <w:tmpl w:val="46BC13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6194744"/>
    <w:multiLevelType w:val="hybridMultilevel"/>
    <w:tmpl w:val="18224E70"/>
    <w:lvl w:ilvl="0" w:tplc="F3A23574">
      <w:start w:val="1"/>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D86708D"/>
    <w:multiLevelType w:val="multilevel"/>
    <w:tmpl w:val="20D4A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5A6CA3"/>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3B2421"/>
    <w:multiLevelType w:val="multilevel"/>
    <w:tmpl w:val="865AA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7"/>
  </w:num>
  <w:num w:numId="4">
    <w:abstractNumId w:val="8"/>
  </w:num>
  <w:num w:numId="5">
    <w:abstractNumId w:val="9"/>
  </w:num>
  <w:num w:numId="6">
    <w:abstractNumId w:val="2"/>
  </w:num>
  <w:num w:numId="7">
    <w:abstractNumId w:val="8"/>
  </w:num>
  <w:num w:numId="8">
    <w:abstractNumId w:val="6"/>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50"/>
    <w:rsid w:val="00001089"/>
    <w:rsid w:val="0001053B"/>
    <w:rsid w:val="000424A2"/>
    <w:rsid w:val="00042721"/>
    <w:rsid w:val="0005310E"/>
    <w:rsid w:val="000B04B0"/>
    <w:rsid w:val="001120AB"/>
    <w:rsid w:val="001507C3"/>
    <w:rsid w:val="00153521"/>
    <w:rsid w:val="00211331"/>
    <w:rsid w:val="00211C50"/>
    <w:rsid w:val="00274E02"/>
    <w:rsid w:val="00360F2A"/>
    <w:rsid w:val="00387E37"/>
    <w:rsid w:val="003B4AE9"/>
    <w:rsid w:val="003C6F77"/>
    <w:rsid w:val="00415049"/>
    <w:rsid w:val="00433305"/>
    <w:rsid w:val="00552B20"/>
    <w:rsid w:val="00560B35"/>
    <w:rsid w:val="005F6FB9"/>
    <w:rsid w:val="006C6344"/>
    <w:rsid w:val="006E1BB8"/>
    <w:rsid w:val="006F0ECE"/>
    <w:rsid w:val="0073161A"/>
    <w:rsid w:val="007B4879"/>
    <w:rsid w:val="00850D3F"/>
    <w:rsid w:val="00903E19"/>
    <w:rsid w:val="00951F2F"/>
    <w:rsid w:val="00967A21"/>
    <w:rsid w:val="00985570"/>
    <w:rsid w:val="00987A57"/>
    <w:rsid w:val="009B1C34"/>
    <w:rsid w:val="009F6EA7"/>
    <w:rsid w:val="009F7099"/>
    <w:rsid w:val="00A52850"/>
    <w:rsid w:val="00AB4132"/>
    <w:rsid w:val="00B009F0"/>
    <w:rsid w:val="00B053FC"/>
    <w:rsid w:val="00BC08C1"/>
    <w:rsid w:val="00C87E4B"/>
    <w:rsid w:val="00CF4B75"/>
    <w:rsid w:val="00D16565"/>
    <w:rsid w:val="00DD4035"/>
    <w:rsid w:val="00DE7A02"/>
    <w:rsid w:val="00E30440"/>
    <w:rsid w:val="00E329BC"/>
    <w:rsid w:val="00E40887"/>
    <w:rsid w:val="00E729C5"/>
    <w:rsid w:val="00F2250E"/>
    <w:rsid w:val="00FB0DA8"/>
    <w:rsid w:val="00FC1471"/>
    <w:rsid w:val="00FD72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E614E-8443-4A8A-B966-7663F908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50"/>
    <w:pPr>
      <w:spacing w:after="0" w:line="240" w:lineRule="auto"/>
    </w:pPr>
    <w:rPr>
      <w:rFonts w:ascii="Times New Roman" w:hAnsi="Times New Roman" w:cs="Times New Roman"/>
      <w:sz w:val="24"/>
      <w:szCs w:val="24"/>
      <w:lang w:eastAsia="nl-NL"/>
    </w:rPr>
  </w:style>
  <w:style w:type="paragraph" w:styleId="Heading1">
    <w:name w:val="heading 1"/>
    <w:basedOn w:val="Normal"/>
    <w:link w:val="Heading1Char"/>
    <w:uiPriority w:val="9"/>
    <w:qFormat/>
    <w:rsid w:val="00211C50"/>
    <w:pPr>
      <w:spacing w:line="510" w:lineRule="atLeast"/>
      <w:outlineLvl w:val="0"/>
    </w:pPr>
    <w:rPr>
      <w:rFonts w:ascii="Arial" w:hAnsi="Arial" w:cs="Arial"/>
      <w:color w:val="000000"/>
      <w:kern w:val="36"/>
      <w:sz w:val="35"/>
      <w:szCs w:val="35"/>
    </w:rPr>
  </w:style>
  <w:style w:type="paragraph" w:styleId="Heading2">
    <w:name w:val="heading 2"/>
    <w:basedOn w:val="Normal"/>
    <w:link w:val="Heading2Char"/>
    <w:uiPriority w:val="9"/>
    <w:unhideWhenUsed/>
    <w:qFormat/>
    <w:rsid w:val="00211C50"/>
    <w:pPr>
      <w:spacing w:after="150" w:line="360" w:lineRule="atLeast"/>
      <w:outlineLvl w:val="1"/>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50"/>
    <w:rPr>
      <w:rFonts w:ascii="Arial" w:hAnsi="Arial" w:cs="Arial"/>
      <w:color w:val="000000"/>
      <w:kern w:val="36"/>
      <w:sz w:val="35"/>
      <w:szCs w:val="35"/>
      <w:lang w:eastAsia="nl-NL"/>
    </w:rPr>
  </w:style>
  <w:style w:type="character" w:customStyle="1" w:styleId="Heading2Char">
    <w:name w:val="Heading 2 Char"/>
    <w:basedOn w:val="DefaultParagraphFont"/>
    <w:link w:val="Heading2"/>
    <w:uiPriority w:val="9"/>
    <w:rsid w:val="00211C50"/>
    <w:rPr>
      <w:rFonts w:ascii="Arial" w:hAnsi="Arial" w:cs="Arial"/>
      <w:b/>
      <w:bCs/>
      <w:color w:val="000000"/>
      <w:sz w:val="24"/>
      <w:szCs w:val="24"/>
      <w:lang w:eastAsia="nl-NL"/>
    </w:rPr>
  </w:style>
  <w:style w:type="character" w:styleId="Hyperlink">
    <w:name w:val="Hyperlink"/>
    <w:basedOn w:val="DefaultParagraphFont"/>
    <w:uiPriority w:val="99"/>
    <w:unhideWhenUsed/>
    <w:rsid w:val="00211C50"/>
    <w:rPr>
      <w:color w:val="0000FF"/>
      <w:u w:val="single"/>
    </w:rPr>
  </w:style>
  <w:style w:type="paragraph" w:styleId="NormalWeb">
    <w:name w:val="Normal (Web)"/>
    <w:basedOn w:val="Normal"/>
    <w:uiPriority w:val="99"/>
    <w:unhideWhenUsed/>
    <w:rsid w:val="00211C50"/>
    <w:pPr>
      <w:spacing w:before="100" w:beforeAutospacing="1" w:after="100" w:afterAutospacing="1"/>
    </w:pPr>
  </w:style>
  <w:style w:type="character" w:styleId="FollowedHyperlink">
    <w:name w:val="FollowedHyperlink"/>
    <w:basedOn w:val="DefaultParagraphFont"/>
    <w:uiPriority w:val="99"/>
    <w:semiHidden/>
    <w:unhideWhenUsed/>
    <w:rsid w:val="0005310E"/>
    <w:rPr>
      <w:color w:val="954F72" w:themeColor="followedHyperlink"/>
      <w:u w:val="single"/>
    </w:rPr>
  </w:style>
  <w:style w:type="paragraph" w:styleId="ListParagraph">
    <w:name w:val="List Paragraph"/>
    <w:basedOn w:val="Normal"/>
    <w:uiPriority w:val="34"/>
    <w:qFormat/>
    <w:rsid w:val="007B4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15743">
      <w:bodyDiv w:val="1"/>
      <w:marLeft w:val="0"/>
      <w:marRight w:val="0"/>
      <w:marTop w:val="0"/>
      <w:marBottom w:val="0"/>
      <w:divBdr>
        <w:top w:val="none" w:sz="0" w:space="0" w:color="auto"/>
        <w:left w:val="none" w:sz="0" w:space="0" w:color="auto"/>
        <w:bottom w:val="none" w:sz="0" w:space="0" w:color="auto"/>
        <w:right w:val="none" w:sz="0" w:space="0" w:color="auto"/>
      </w:divBdr>
    </w:div>
    <w:div w:id="460660843">
      <w:bodyDiv w:val="1"/>
      <w:marLeft w:val="0"/>
      <w:marRight w:val="0"/>
      <w:marTop w:val="0"/>
      <w:marBottom w:val="0"/>
      <w:divBdr>
        <w:top w:val="none" w:sz="0" w:space="0" w:color="auto"/>
        <w:left w:val="none" w:sz="0" w:space="0" w:color="auto"/>
        <w:bottom w:val="none" w:sz="0" w:space="0" w:color="auto"/>
        <w:right w:val="none" w:sz="0" w:space="0" w:color="auto"/>
      </w:divBdr>
    </w:div>
    <w:div w:id="596644386">
      <w:bodyDiv w:val="1"/>
      <w:marLeft w:val="0"/>
      <w:marRight w:val="0"/>
      <w:marTop w:val="0"/>
      <w:marBottom w:val="0"/>
      <w:divBdr>
        <w:top w:val="none" w:sz="0" w:space="0" w:color="auto"/>
        <w:left w:val="none" w:sz="0" w:space="0" w:color="auto"/>
        <w:bottom w:val="none" w:sz="0" w:space="0" w:color="auto"/>
        <w:right w:val="none" w:sz="0" w:space="0" w:color="auto"/>
      </w:divBdr>
    </w:div>
    <w:div w:id="635374493">
      <w:bodyDiv w:val="1"/>
      <w:marLeft w:val="0"/>
      <w:marRight w:val="0"/>
      <w:marTop w:val="0"/>
      <w:marBottom w:val="0"/>
      <w:divBdr>
        <w:top w:val="none" w:sz="0" w:space="0" w:color="auto"/>
        <w:left w:val="none" w:sz="0" w:space="0" w:color="auto"/>
        <w:bottom w:val="none" w:sz="0" w:space="0" w:color="auto"/>
        <w:right w:val="none" w:sz="0" w:space="0" w:color="auto"/>
      </w:divBdr>
    </w:div>
    <w:div w:id="792938605">
      <w:bodyDiv w:val="1"/>
      <w:marLeft w:val="0"/>
      <w:marRight w:val="0"/>
      <w:marTop w:val="0"/>
      <w:marBottom w:val="0"/>
      <w:divBdr>
        <w:top w:val="none" w:sz="0" w:space="0" w:color="auto"/>
        <w:left w:val="none" w:sz="0" w:space="0" w:color="auto"/>
        <w:bottom w:val="none" w:sz="0" w:space="0" w:color="auto"/>
        <w:right w:val="none" w:sz="0" w:space="0" w:color="auto"/>
      </w:divBdr>
    </w:div>
    <w:div w:id="876620660">
      <w:bodyDiv w:val="1"/>
      <w:marLeft w:val="0"/>
      <w:marRight w:val="0"/>
      <w:marTop w:val="0"/>
      <w:marBottom w:val="0"/>
      <w:divBdr>
        <w:top w:val="none" w:sz="0" w:space="0" w:color="auto"/>
        <w:left w:val="none" w:sz="0" w:space="0" w:color="auto"/>
        <w:bottom w:val="none" w:sz="0" w:space="0" w:color="auto"/>
        <w:right w:val="none" w:sz="0" w:space="0" w:color="auto"/>
      </w:divBdr>
    </w:div>
    <w:div w:id="1300959813">
      <w:bodyDiv w:val="1"/>
      <w:marLeft w:val="0"/>
      <w:marRight w:val="0"/>
      <w:marTop w:val="0"/>
      <w:marBottom w:val="0"/>
      <w:divBdr>
        <w:top w:val="none" w:sz="0" w:space="0" w:color="auto"/>
        <w:left w:val="none" w:sz="0" w:space="0" w:color="auto"/>
        <w:bottom w:val="none" w:sz="0" w:space="0" w:color="auto"/>
        <w:right w:val="none" w:sz="0" w:space="0" w:color="auto"/>
      </w:divBdr>
    </w:div>
    <w:div w:id="1319766790">
      <w:bodyDiv w:val="1"/>
      <w:marLeft w:val="0"/>
      <w:marRight w:val="0"/>
      <w:marTop w:val="0"/>
      <w:marBottom w:val="0"/>
      <w:divBdr>
        <w:top w:val="none" w:sz="0" w:space="0" w:color="auto"/>
        <w:left w:val="none" w:sz="0" w:space="0" w:color="auto"/>
        <w:bottom w:val="none" w:sz="0" w:space="0" w:color="auto"/>
        <w:right w:val="none" w:sz="0" w:space="0" w:color="auto"/>
      </w:divBdr>
    </w:div>
    <w:div w:id="1357386671">
      <w:bodyDiv w:val="1"/>
      <w:marLeft w:val="0"/>
      <w:marRight w:val="0"/>
      <w:marTop w:val="0"/>
      <w:marBottom w:val="0"/>
      <w:divBdr>
        <w:top w:val="none" w:sz="0" w:space="0" w:color="auto"/>
        <w:left w:val="none" w:sz="0" w:space="0" w:color="auto"/>
        <w:bottom w:val="none" w:sz="0" w:space="0" w:color="auto"/>
        <w:right w:val="none" w:sz="0" w:space="0" w:color="auto"/>
      </w:divBdr>
    </w:div>
    <w:div w:id="1458183919">
      <w:bodyDiv w:val="1"/>
      <w:marLeft w:val="0"/>
      <w:marRight w:val="0"/>
      <w:marTop w:val="0"/>
      <w:marBottom w:val="0"/>
      <w:divBdr>
        <w:top w:val="none" w:sz="0" w:space="0" w:color="auto"/>
        <w:left w:val="none" w:sz="0" w:space="0" w:color="auto"/>
        <w:bottom w:val="none" w:sz="0" w:space="0" w:color="auto"/>
        <w:right w:val="none" w:sz="0" w:space="0" w:color="auto"/>
      </w:divBdr>
    </w:div>
    <w:div w:id="1549416746">
      <w:bodyDiv w:val="1"/>
      <w:marLeft w:val="0"/>
      <w:marRight w:val="0"/>
      <w:marTop w:val="0"/>
      <w:marBottom w:val="0"/>
      <w:divBdr>
        <w:top w:val="none" w:sz="0" w:space="0" w:color="auto"/>
        <w:left w:val="none" w:sz="0" w:space="0" w:color="auto"/>
        <w:bottom w:val="none" w:sz="0" w:space="0" w:color="auto"/>
        <w:right w:val="none" w:sz="0" w:space="0" w:color="auto"/>
      </w:divBdr>
    </w:div>
    <w:div w:id="1550989826">
      <w:bodyDiv w:val="1"/>
      <w:marLeft w:val="0"/>
      <w:marRight w:val="0"/>
      <w:marTop w:val="0"/>
      <w:marBottom w:val="0"/>
      <w:divBdr>
        <w:top w:val="none" w:sz="0" w:space="0" w:color="auto"/>
        <w:left w:val="none" w:sz="0" w:space="0" w:color="auto"/>
        <w:bottom w:val="none" w:sz="0" w:space="0" w:color="auto"/>
        <w:right w:val="none" w:sz="0" w:space="0" w:color="auto"/>
      </w:divBdr>
    </w:div>
    <w:div w:id="1697659922">
      <w:bodyDiv w:val="1"/>
      <w:marLeft w:val="0"/>
      <w:marRight w:val="0"/>
      <w:marTop w:val="0"/>
      <w:marBottom w:val="0"/>
      <w:divBdr>
        <w:top w:val="none" w:sz="0" w:space="0" w:color="auto"/>
        <w:left w:val="none" w:sz="0" w:space="0" w:color="auto"/>
        <w:bottom w:val="none" w:sz="0" w:space="0" w:color="auto"/>
        <w:right w:val="none" w:sz="0" w:space="0" w:color="auto"/>
      </w:divBdr>
    </w:div>
    <w:div w:id="1947879654">
      <w:bodyDiv w:val="1"/>
      <w:marLeft w:val="0"/>
      <w:marRight w:val="0"/>
      <w:marTop w:val="0"/>
      <w:marBottom w:val="0"/>
      <w:divBdr>
        <w:top w:val="none" w:sz="0" w:space="0" w:color="auto"/>
        <w:left w:val="none" w:sz="0" w:space="0" w:color="auto"/>
        <w:bottom w:val="none" w:sz="0" w:space="0" w:color="auto"/>
        <w:right w:val="none" w:sz="0" w:space="0" w:color="auto"/>
      </w:divBdr>
    </w:div>
    <w:div w:id="1965576629">
      <w:bodyDiv w:val="1"/>
      <w:marLeft w:val="0"/>
      <w:marRight w:val="0"/>
      <w:marTop w:val="0"/>
      <w:marBottom w:val="0"/>
      <w:divBdr>
        <w:top w:val="none" w:sz="0" w:space="0" w:color="auto"/>
        <w:left w:val="none" w:sz="0" w:space="0" w:color="auto"/>
        <w:bottom w:val="none" w:sz="0" w:space="0" w:color="auto"/>
        <w:right w:val="none" w:sz="0" w:space="0" w:color="auto"/>
      </w:divBdr>
    </w:div>
    <w:div w:id="2005237314">
      <w:bodyDiv w:val="1"/>
      <w:marLeft w:val="0"/>
      <w:marRight w:val="0"/>
      <w:marTop w:val="0"/>
      <w:marBottom w:val="0"/>
      <w:divBdr>
        <w:top w:val="none" w:sz="0" w:space="0" w:color="auto"/>
        <w:left w:val="none" w:sz="0" w:space="0" w:color="auto"/>
        <w:bottom w:val="none" w:sz="0" w:space="0" w:color="auto"/>
        <w:right w:val="none" w:sz="0" w:space="0" w:color="auto"/>
      </w:divBdr>
    </w:div>
    <w:div w:id="21230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ee.org/en/publications/ejarticle.aspx?id=3028" TargetMode="External"/><Relationship Id="rId13" Type="http://schemas.openxmlformats.org/officeDocument/2006/relationships/image" Target="media/image4.png"/><Relationship Id="rId18" Type="http://schemas.openxmlformats.org/officeDocument/2006/relationships/image" Target="media/image7.gif"/><Relationship Id="rId26" Type="http://schemas.openxmlformats.org/officeDocument/2006/relationships/image" Target="media/image11.gif"/><Relationship Id="rId3" Type="http://schemas.openxmlformats.org/officeDocument/2006/relationships/settings" Target="settings.xml"/><Relationship Id="rId21" Type="http://schemas.openxmlformats.org/officeDocument/2006/relationships/hyperlink" Target="https://twitter.com/erasmusese" TargetMode="External"/><Relationship Id="rId7" Type="http://schemas.openxmlformats.org/officeDocument/2006/relationships/image" Target="media/image2.gif"/><Relationship Id="rId12" Type="http://schemas.openxmlformats.org/officeDocument/2006/relationships/image" Target="media/image3.png"/><Relationship Id="rId17" Type="http://schemas.openxmlformats.org/officeDocument/2006/relationships/hyperlink" Target="https://www.linkedin.com/company/erasmus-school-of-economics" TargetMode="External"/><Relationship Id="rId25" Type="http://schemas.openxmlformats.org/officeDocument/2006/relationships/hyperlink" Target="https://www.snapchat.com/add/erasmus_ese" TargetMode="Externa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image" Target="media/image8.gi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ettekoven@ese.eur.nl" TargetMode="External"/><Relationship Id="rId11" Type="http://schemas.openxmlformats.org/officeDocument/2006/relationships/hyperlink" Target="mailto:canvas@ese.eur.nl" TargetMode="External"/><Relationship Id="rId24" Type="http://schemas.openxmlformats.org/officeDocument/2006/relationships/image" Target="media/image10.gif"/><Relationship Id="rId5" Type="http://schemas.openxmlformats.org/officeDocument/2006/relationships/image" Target="media/image1.jpeg"/><Relationship Id="rId15" Type="http://schemas.openxmlformats.org/officeDocument/2006/relationships/hyperlink" Target="https://www.facebook.com/Erasmusschoolofeconomics" TargetMode="External"/><Relationship Id="rId23" Type="http://schemas.openxmlformats.org/officeDocument/2006/relationships/hyperlink" Target="https://www.instagram.com/erasmusese/" TargetMode="External"/><Relationship Id="rId28" Type="http://schemas.openxmlformats.org/officeDocument/2006/relationships/image" Target="media/image12.png"/><Relationship Id="rId10" Type="http://schemas.openxmlformats.org/officeDocument/2006/relationships/hyperlink" Target="https://www.canvaslms.com/higher-education/" TargetMode="External"/><Relationship Id="rId19" Type="http://schemas.openxmlformats.org/officeDocument/2006/relationships/hyperlink" Target="https://www.youtube.com/user/ese1913" TargetMode="External"/><Relationship Id="rId4" Type="http://schemas.openxmlformats.org/officeDocument/2006/relationships/webSettings" Target="webSettings.xml"/><Relationship Id="rId9" Type="http://schemas.openxmlformats.org/officeDocument/2006/relationships/hyperlink" Target="http://www.eur.nl/en/ese/people" TargetMode="External"/><Relationship Id="rId14" Type="http://schemas.openxmlformats.org/officeDocument/2006/relationships/image" Target="media/image5.gif"/><Relationship Id="rId22" Type="http://schemas.openxmlformats.org/officeDocument/2006/relationships/image" Target="media/image9.gif"/><Relationship Id="rId27" Type="http://schemas.openxmlformats.org/officeDocument/2006/relationships/hyperlink" Target="http://www.eur.nl/english/disclaim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Ettekoven</dc:creator>
  <cp:keywords/>
  <dc:description/>
  <cp:lastModifiedBy>Manuela Ettekoven</cp:lastModifiedBy>
  <cp:revision>2</cp:revision>
  <dcterms:created xsi:type="dcterms:W3CDTF">2018-03-20T14:52:00Z</dcterms:created>
  <dcterms:modified xsi:type="dcterms:W3CDTF">2018-03-20T14:52:00Z</dcterms:modified>
</cp:coreProperties>
</file>